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b/>
          <w:sz w:val="38"/>
          <w:szCs w:val="38"/>
        </w:rPr>
      </w:pPr>
      <w:bookmarkStart w:id="0" w:name="_GoBack"/>
      <w:r>
        <w:rPr>
          <w:rFonts w:hint="eastAsia" w:asciiTheme="minorEastAsia" w:hAnsiTheme="minorEastAsia" w:eastAsiaTheme="minorEastAsia"/>
          <w:b/>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填表日期</w:t>
      </w:r>
      <w:r>
        <w:rPr>
          <w:rFonts w:hint="eastAsia"/>
          <w:b/>
          <w:sz w:val="24"/>
        </w:rPr>
        <w:t xml:space="preserve"> </w:t>
      </w:r>
      <w:r>
        <w:rPr>
          <w:rFonts w:hint="eastAsia"/>
          <w:b/>
          <w:sz w:val="24"/>
          <w:u w:val="single"/>
        </w:rPr>
        <w:t xml:space="preserve">    </w:t>
      </w:r>
      <w:r>
        <w:rPr>
          <w:b/>
          <w:sz w:val="24"/>
          <w:u w:val="single"/>
        </w:rPr>
        <w:t>年</w:t>
      </w:r>
      <w:r>
        <w:rPr>
          <w:rFonts w:hint="eastAsia"/>
          <w:b/>
          <w:sz w:val="24"/>
          <w:u w:val="single"/>
        </w:rPr>
        <w:t xml:space="preserve">   </w:t>
      </w:r>
      <w:r>
        <w:rPr>
          <w:b/>
          <w:sz w:val="24"/>
          <w:u w:val="single"/>
        </w:rPr>
        <w:t>月</w:t>
      </w:r>
      <w:r>
        <w:rPr>
          <w:rFonts w:hint="eastAsia"/>
          <w:b/>
          <w:sz w:val="24"/>
          <w:u w:val="single"/>
        </w:rPr>
        <w:t xml:space="preserve">  </w:t>
      </w:r>
      <w:r>
        <w:rPr>
          <w:rFonts w:hint="eastAsia"/>
          <w:b/>
          <w:sz w:val="24"/>
          <w:u w:val="single"/>
          <w:lang w:val="en-US" w:eastAsia="zh-CN"/>
        </w:rPr>
        <w:t xml:space="preserve"> </w:t>
      </w:r>
      <w:r>
        <w:rPr>
          <w:b/>
          <w:sz w:val="24"/>
          <w:u w:val="single"/>
        </w:rPr>
        <w:t>日</w:t>
      </w:r>
      <w:r>
        <w:rPr>
          <w:rFonts w:hint="eastAsia"/>
          <w:b/>
          <w:sz w:val="24"/>
          <w:u w:val="single"/>
        </w:rPr>
        <w:t xml:space="preserve"> </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Cs w:val="21"/>
              </w:rPr>
            </w:pPr>
            <w:r>
              <w:rPr>
                <w:rFonts w:hint="eastAsia" w:ascii="宋体" w:hAnsi="宋体"/>
                <w:szCs w:val="21"/>
              </w:rPr>
              <w:t>河南能信热电有限公司热电联产异地升级改造工程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heme="minorEastAsia" w:hAnsiTheme="minorEastAsia" w:eastAsiaTheme="minorEastAsia"/>
                <w:szCs w:val="21"/>
              </w:rPr>
            </w:pPr>
            <w:r>
              <w:rPr>
                <w:b/>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 w:val="28"/>
                <w:szCs w:val="21"/>
              </w:rPr>
            </w:pPr>
          </w:p>
          <w:p>
            <w:pPr>
              <w:adjustRightInd w:val="0"/>
              <w:snapToGrid w:val="0"/>
              <w:rPr>
                <w:rFonts w:ascii="宋体" w:hAnsi="宋体"/>
                <w:b/>
                <w:sz w:val="24"/>
              </w:rPr>
            </w:pPr>
            <w:r>
              <w:rPr>
                <w:rFonts w:hint="eastAsia" w:ascii="宋体" w:hAnsi="宋体"/>
                <w:b/>
                <w:sz w:val="24"/>
              </w:rPr>
              <w:t>与本项目环境影响和环境保护措施有关的建议和意见：</w:t>
            </w:r>
          </w:p>
          <w:p>
            <w:pPr>
              <w:rPr>
                <w:sz w:val="24"/>
                <w:szCs w:val="21"/>
              </w:rPr>
            </w:pPr>
            <w:r>
              <w:rPr>
                <w:sz w:val="24"/>
              </w:rPr>
              <w:pict>
                <v:shape id="_x0000_s1026" o:spid="_x0000_s1026" o:spt="202" type="#_x0000_t202" style="position:absolute;left:0pt;margin-left:70.5pt;margin-top:714.75pt;height:21.75pt;width:444.7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uwxAIAALo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">
                  <v:path/>
                  <v:fill on="f" focussize="0,0"/>
                  <v:stroke on="f" joinstyle="miter"/>
                  <v:imagedata o:title=""/>
                  <o:lock v:ext="edit"/>
                  <v:textbox>
                    <w:txbxContent>
                      <w:p>
                        <w:r>
                          <w:t>备注：请在同意的选项上划“√”，有必要可选多项，如篇幅不够可写在反面。</w:t>
                        </w:r>
                      </w:p>
                    </w:txbxContent>
                  </v:textbox>
                </v:shape>
              </w:pic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pict>
                <v:line id="直接连接符 1" o:spid="_x0000_s1027" o:spt="20" style="position:absolute;left:0pt;margin-left:-5.2pt;margin-top:8.85pt;height:0pt;width:364.5pt;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">
                  <v:path arrowok="t"/>
                  <v:fill focussize="0,0"/>
                  <v:stroke color="#000000"/>
                  <v:imagedata o:title=""/>
                  <o:lock v:ext="edit"/>
                </v:line>
              </w:pict>
            </w:r>
          </w:p>
          <w:p>
            <w:pPr>
              <w:adjustRightInd w:val="0"/>
              <w:snapToGrid w:val="0"/>
              <w:rPr>
                <w:rFonts w:ascii="宋体" w:hAnsi="宋体"/>
                <w:szCs w:val="21"/>
              </w:rPr>
            </w:pPr>
            <w:r>
              <w:rPr>
                <w:rFonts w:hint="eastAsia" w:ascii="宋体" w:hAnsi="宋体"/>
                <w:szCs w:val="21"/>
              </w:rPr>
              <w:t>您是否支持该项目在本地区建设？</w:t>
            </w:r>
          </w:p>
          <w:p>
            <w:pPr>
              <w:adjustRightInd w:val="0"/>
              <w:snapToGrid w:val="0"/>
              <w:rPr>
                <w:rFonts w:ascii="宋体" w:hAnsi="宋体"/>
                <w:szCs w:val="21"/>
              </w:rPr>
            </w:pPr>
            <w:r>
              <w:rPr>
                <w:rFonts w:hint="eastAsia" w:ascii="宋体" w:hAnsi="宋体"/>
                <w:szCs w:val="21"/>
              </w:rPr>
              <w:t>a.支持□      b.反对□     c.无所谓□</w:t>
            </w: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b/>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630" w:firstLineChars="300"/>
              <w:rPr>
                <w:rFonts w:ascii="宋体" w:hAnsi="宋体"/>
                <w:szCs w:val="21"/>
              </w:rPr>
            </w:pPr>
            <w:r>
              <w:rPr>
                <w:rFonts w:ascii="宋体" w:hAnsi="宋体"/>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ind w:left="139" w:leftChars="66" w:firstLine="105" w:firstLineChars="50"/>
              <w:rPr>
                <w:rFonts w:ascii="宋体" w:hAnsi="宋体"/>
                <w:b/>
                <w:bCs/>
                <w:szCs w:val="21"/>
              </w:rPr>
            </w:pPr>
            <w:r>
              <w:rPr>
                <w:rFonts w:ascii="宋体" w:hAnsi="宋体"/>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pPr>
        <w:spacing w:line="540" w:lineRule="exact"/>
        <w:ind w:firstLine="482" w:firstLineChars="200"/>
        <w:rPr>
          <w:rFonts w:ascii="Times New Roman" w:hAnsi="Times New Roman"/>
          <w:b/>
          <w:i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50CF"/>
    <w:rsid w:val="0000374A"/>
    <w:rsid w:val="00031EFF"/>
    <w:rsid w:val="00041B32"/>
    <w:rsid w:val="00076EC8"/>
    <w:rsid w:val="000A5CA9"/>
    <w:rsid w:val="00101A1D"/>
    <w:rsid w:val="001029E7"/>
    <w:rsid w:val="00155FD7"/>
    <w:rsid w:val="00253420"/>
    <w:rsid w:val="00291C61"/>
    <w:rsid w:val="00294BC2"/>
    <w:rsid w:val="002C3228"/>
    <w:rsid w:val="002C7EA7"/>
    <w:rsid w:val="002D1FAD"/>
    <w:rsid w:val="002D66B7"/>
    <w:rsid w:val="002E5A38"/>
    <w:rsid w:val="002F7F1E"/>
    <w:rsid w:val="0036121B"/>
    <w:rsid w:val="00410DDE"/>
    <w:rsid w:val="00441060"/>
    <w:rsid w:val="00483C51"/>
    <w:rsid w:val="005115B9"/>
    <w:rsid w:val="005276AD"/>
    <w:rsid w:val="005408C9"/>
    <w:rsid w:val="005468AE"/>
    <w:rsid w:val="005C59DC"/>
    <w:rsid w:val="005D0D27"/>
    <w:rsid w:val="005F329A"/>
    <w:rsid w:val="00617ABA"/>
    <w:rsid w:val="006867A6"/>
    <w:rsid w:val="006C62DE"/>
    <w:rsid w:val="006F14ED"/>
    <w:rsid w:val="00712A52"/>
    <w:rsid w:val="007411CA"/>
    <w:rsid w:val="0074393F"/>
    <w:rsid w:val="007440F8"/>
    <w:rsid w:val="007705A7"/>
    <w:rsid w:val="00830955"/>
    <w:rsid w:val="00835D1E"/>
    <w:rsid w:val="008714E7"/>
    <w:rsid w:val="00907E9E"/>
    <w:rsid w:val="00912BFF"/>
    <w:rsid w:val="0093129E"/>
    <w:rsid w:val="0093471A"/>
    <w:rsid w:val="009535E0"/>
    <w:rsid w:val="009B0CD4"/>
    <w:rsid w:val="009C43E3"/>
    <w:rsid w:val="009D0271"/>
    <w:rsid w:val="009F77F3"/>
    <w:rsid w:val="00A14D81"/>
    <w:rsid w:val="00A15472"/>
    <w:rsid w:val="00A671D1"/>
    <w:rsid w:val="00AB29A4"/>
    <w:rsid w:val="00AE00BA"/>
    <w:rsid w:val="00B145A6"/>
    <w:rsid w:val="00BD0C27"/>
    <w:rsid w:val="00C16F61"/>
    <w:rsid w:val="00CC3DCB"/>
    <w:rsid w:val="00CE2CD6"/>
    <w:rsid w:val="00D03945"/>
    <w:rsid w:val="00D25345"/>
    <w:rsid w:val="00D50224"/>
    <w:rsid w:val="00DB7109"/>
    <w:rsid w:val="00DC50CF"/>
    <w:rsid w:val="00DC51A4"/>
    <w:rsid w:val="00DF7D72"/>
    <w:rsid w:val="00E00158"/>
    <w:rsid w:val="00E12A70"/>
    <w:rsid w:val="00E3283E"/>
    <w:rsid w:val="00E438F9"/>
    <w:rsid w:val="00E5195C"/>
    <w:rsid w:val="00F5626A"/>
    <w:rsid w:val="00F7704F"/>
    <w:rsid w:val="00FB0642"/>
    <w:rsid w:val="022565BB"/>
    <w:rsid w:val="08061A11"/>
    <w:rsid w:val="0AB85C26"/>
    <w:rsid w:val="0DE529D9"/>
    <w:rsid w:val="0F062DDB"/>
    <w:rsid w:val="152009DF"/>
    <w:rsid w:val="16A571F2"/>
    <w:rsid w:val="1D99060C"/>
    <w:rsid w:val="2234613E"/>
    <w:rsid w:val="23B90797"/>
    <w:rsid w:val="2B4022D0"/>
    <w:rsid w:val="30002CB1"/>
    <w:rsid w:val="377A30ED"/>
    <w:rsid w:val="3A3D6694"/>
    <w:rsid w:val="40F47133"/>
    <w:rsid w:val="4C2823F0"/>
    <w:rsid w:val="4D5D629B"/>
    <w:rsid w:val="51271B17"/>
    <w:rsid w:val="54476509"/>
    <w:rsid w:val="5591661A"/>
    <w:rsid w:val="56070803"/>
    <w:rsid w:val="617F60D6"/>
    <w:rsid w:val="6648064B"/>
    <w:rsid w:val="696D3E85"/>
    <w:rsid w:val="6A75142C"/>
    <w:rsid w:val="6B2D241B"/>
    <w:rsid w:val="6B4A1B9B"/>
    <w:rsid w:val="6C861325"/>
    <w:rsid w:val="6E4D7E35"/>
    <w:rsid w:val="7BEC76CB"/>
    <w:rsid w:val="7CD13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FollowedHyperlink"/>
    <w:uiPriority w:val="0"/>
    <w:rPr>
      <w:color w:val="800080"/>
      <w:u w:val="none"/>
    </w:rPr>
  </w:style>
  <w:style w:type="character" w:styleId="8">
    <w:name w:val="Hyperlink"/>
    <w:uiPriority w:val="0"/>
    <w:rPr>
      <w:color w:val="0000FF"/>
      <w:u w:val="none"/>
    </w:rPr>
  </w:style>
  <w:style w:type="character" w:customStyle="1" w:styleId="9">
    <w:name w:val="页眉 Char"/>
    <w:link w:val="3"/>
    <w:qFormat/>
    <w:uiPriority w:val="0"/>
    <w:rPr>
      <w:rFonts w:ascii="Calibri" w:hAnsi="Calibri"/>
      <w:kern w:val="2"/>
      <w:sz w:val="18"/>
      <w:szCs w:val="18"/>
    </w:rPr>
  </w:style>
  <w:style w:type="character" w:customStyle="1" w:styleId="10">
    <w:name w:val="页脚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245</Words>
  <Characters>1397</Characters>
  <Lines>11</Lines>
  <Paragraphs>3</Paragraphs>
  <TotalTime>30</TotalTime>
  <ScaleCrop>false</ScaleCrop>
  <LinksUpToDate>false</LinksUpToDate>
  <CharactersWithSpaces>1639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2020-07-30T08:17:00Z</dcterms:created>
  <dc:creator>Administrator</dc:creator>
  <cp:lastModifiedBy>胡新帅</cp:lastModifiedBy>
  <dcterms:modified xsi:type="dcterms:W3CDTF">2020-08-04T02:41:33Z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