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687" w:rsidRDefault="00493687" w:rsidP="00493687">
      <w:pPr>
        <w:spacing w:line="220" w:lineRule="atLeast"/>
        <w:jc w:val="center"/>
        <w:rPr>
          <w:rFonts w:ascii="黑体" w:eastAsia="黑体" w:hAnsi="黑体" w:cs="仿宋" w:hint="eastAsia"/>
          <w:sz w:val="44"/>
          <w:szCs w:val="44"/>
        </w:rPr>
      </w:pPr>
      <w:r w:rsidRPr="00493687">
        <w:rPr>
          <w:rFonts w:ascii="黑体" w:eastAsia="黑体" w:hAnsi="黑体" w:hint="eastAsia"/>
          <w:sz w:val="44"/>
          <w:szCs w:val="44"/>
        </w:rPr>
        <w:t>（一）</w:t>
      </w:r>
      <w:r w:rsidR="00841E15" w:rsidRPr="00493687">
        <w:rPr>
          <w:rFonts w:ascii="黑体" w:eastAsia="黑体" w:hAnsi="黑体" w:cs="仿宋" w:hint="eastAsia"/>
          <w:sz w:val="44"/>
          <w:szCs w:val="44"/>
        </w:rPr>
        <w:t>申请省际、市际道路旅客运输</w:t>
      </w:r>
    </w:p>
    <w:p w:rsidR="00841E15" w:rsidRPr="00493687" w:rsidRDefault="00841E15" w:rsidP="00493687">
      <w:pPr>
        <w:spacing w:line="220" w:lineRule="atLeast"/>
        <w:jc w:val="center"/>
        <w:rPr>
          <w:rFonts w:ascii="黑体" w:eastAsia="黑体" w:hAnsi="黑体" w:cs="仿宋"/>
          <w:sz w:val="44"/>
          <w:szCs w:val="44"/>
        </w:rPr>
      </w:pPr>
      <w:r w:rsidRPr="00493687">
        <w:rPr>
          <w:rFonts w:ascii="黑体" w:eastAsia="黑体" w:hAnsi="黑体" w:cs="仿宋" w:hint="eastAsia"/>
          <w:sz w:val="44"/>
          <w:szCs w:val="44"/>
        </w:rPr>
        <w:t>班线许可</w:t>
      </w:r>
    </w:p>
    <w:p w:rsidR="00841E15" w:rsidRPr="00CF5995" w:rsidRDefault="00CF5995" w:rsidP="00CF5995">
      <w:pPr>
        <w:widowControl w:val="0"/>
        <w:adjustRightInd/>
        <w:snapToGrid/>
        <w:spacing w:after="0" w:line="600" w:lineRule="exact"/>
        <w:ind w:firstLineChars="200" w:firstLine="640"/>
        <w:jc w:val="both"/>
        <w:rPr>
          <w:rFonts w:ascii="仿宋" w:eastAsia="仿宋" w:hAnsi="仿宋" w:cs="仿宋"/>
          <w:color w:val="4A4A4A"/>
          <w:kern w:val="2"/>
          <w:sz w:val="32"/>
          <w:szCs w:val="32"/>
        </w:rPr>
      </w:pPr>
      <w:r>
        <w:rPr>
          <w:rFonts w:ascii="黑体" w:eastAsia="黑体" w:hAnsi="黑体" w:cs="黑体" w:hint="eastAsia"/>
          <w:kern w:val="2"/>
          <w:sz w:val="32"/>
          <w:szCs w:val="32"/>
        </w:rPr>
        <w:t>一、</w:t>
      </w:r>
      <w:r w:rsidR="00841E15" w:rsidRPr="00841E15">
        <w:rPr>
          <w:rFonts w:ascii="黑体" w:eastAsia="黑体" w:hAnsi="黑体" w:cs="黑体" w:hint="eastAsia"/>
          <w:kern w:val="2"/>
          <w:sz w:val="32"/>
          <w:szCs w:val="32"/>
        </w:rPr>
        <w:t>法律依据</w:t>
      </w:r>
      <w:r w:rsidR="00841E15" w:rsidRPr="00841E15">
        <w:rPr>
          <w:rFonts w:ascii="仿宋" w:eastAsia="仿宋" w:hAnsi="仿宋" w:cs="仿宋" w:hint="eastAsia"/>
          <w:kern w:val="2"/>
          <w:sz w:val="32"/>
          <w:szCs w:val="32"/>
        </w:rPr>
        <w:t>：</w:t>
      </w:r>
      <w:r w:rsidR="00841E15" w:rsidRPr="00841E15">
        <w:rPr>
          <w:rFonts w:ascii="仿宋" w:eastAsia="仿宋" w:hAnsi="仿宋" w:cs="仿宋" w:hint="eastAsia"/>
          <w:color w:val="4A4A4A"/>
          <w:kern w:val="2"/>
          <w:sz w:val="32"/>
          <w:szCs w:val="32"/>
        </w:rPr>
        <w:t>《中华人民共和国道路运输条例》（2019年国务院令第709号修订）第十条：申请从事客运经营的，应当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r w:rsidR="00841E15" w:rsidRPr="00841E15">
        <w:rPr>
          <w:rFonts w:ascii="仿宋" w:eastAsia="仿宋" w:hAnsi="仿宋" w:cs="仿宋" w:hint="eastAsia"/>
          <w:color w:val="4A4A4A"/>
          <w:kern w:val="2"/>
          <w:sz w:val="32"/>
          <w:szCs w:val="32"/>
        </w:rPr>
        <w:br/>
        <w:t>第十一条：取得道路运输经营许可证的客运经营者，需要增加客运班线的，应当依照本条例第十条的规定办理有关手续。</w:t>
      </w:r>
    </w:p>
    <w:p w:rsidR="00841E15" w:rsidRPr="00841E15" w:rsidRDefault="00493687" w:rsidP="00CF5995">
      <w:pPr>
        <w:widowControl w:val="0"/>
        <w:adjustRightInd/>
        <w:snapToGrid/>
        <w:spacing w:after="0" w:line="600" w:lineRule="exact"/>
        <w:ind w:firstLineChars="200" w:firstLine="640"/>
        <w:jc w:val="both"/>
        <w:rPr>
          <w:rFonts w:ascii="仿宋" w:eastAsia="仿宋" w:hAnsi="仿宋" w:cs="仿宋"/>
          <w:kern w:val="2"/>
          <w:sz w:val="32"/>
          <w:szCs w:val="32"/>
        </w:rPr>
      </w:pPr>
      <w:r>
        <w:rPr>
          <w:rFonts w:ascii="黑体" w:eastAsia="黑体" w:hAnsi="黑体" w:cs="黑体" w:hint="eastAsia"/>
          <w:kern w:val="2"/>
          <w:sz w:val="32"/>
          <w:szCs w:val="32"/>
        </w:rPr>
        <w:t>二、</w:t>
      </w:r>
      <w:r w:rsidR="00841E15" w:rsidRPr="00841E15">
        <w:rPr>
          <w:rFonts w:ascii="黑体" w:eastAsia="黑体" w:hAnsi="黑体" w:cs="黑体" w:hint="eastAsia"/>
          <w:kern w:val="2"/>
          <w:sz w:val="32"/>
          <w:szCs w:val="32"/>
        </w:rPr>
        <w:t>工作流程</w:t>
      </w:r>
      <w:r w:rsidR="00841E15" w:rsidRPr="00841E15">
        <w:rPr>
          <w:rFonts w:ascii="仿宋" w:eastAsia="仿宋" w:hAnsi="仿宋" w:cs="仿宋" w:hint="eastAsia"/>
          <w:kern w:val="2"/>
          <w:sz w:val="32"/>
          <w:szCs w:val="32"/>
        </w:rPr>
        <w:t>：申请—办理—办结</w:t>
      </w:r>
    </w:p>
    <w:p w:rsidR="00841E15" w:rsidRPr="00841E15" w:rsidRDefault="00493687" w:rsidP="00CF5995">
      <w:pPr>
        <w:widowControl w:val="0"/>
        <w:adjustRightInd/>
        <w:snapToGrid/>
        <w:spacing w:after="0" w:line="600" w:lineRule="exact"/>
        <w:ind w:firstLineChars="200" w:firstLine="640"/>
        <w:jc w:val="both"/>
        <w:rPr>
          <w:rFonts w:ascii="仿宋" w:eastAsia="仿宋" w:hAnsi="仿宋" w:cs="仿宋"/>
          <w:kern w:val="2"/>
          <w:sz w:val="32"/>
          <w:szCs w:val="32"/>
        </w:rPr>
      </w:pPr>
      <w:r>
        <w:rPr>
          <w:rFonts w:ascii="黑体" w:eastAsia="黑体" w:hAnsi="黑体" w:cs="黑体" w:hint="eastAsia"/>
          <w:kern w:val="2"/>
          <w:sz w:val="32"/>
          <w:szCs w:val="32"/>
        </w:rPr>
        <w:t>三、</w:t>
      </w:r>
      <w:r w:rsidR="00841E15" w:rsidRPr="00841E15">
        <w:rPr>
          <w:rFonts w:ascii="黑体" w:eastAsia="黑体" w:hAnsi="黑体" w:cs="黑体" w:hint="eastAsia"/>
          <w:kern w:val="2"/>
          <w:sz w:val="32"/>
          <w:szCs w:val="32"/>
        </w:rPr>
        <w:t>申请材料</w:t>
      </w:r>
      <w:r w:rsidR="00841E15" w:rsidRPr="00841E15">
        <w:rPr>
          <w:rFonts w:ascii="仿宋" w:eastAsia="仿宋" w:hAnsi="仿宋" w:cs="仿宋" w:hint="eastAsia"/>
          <w:kern w:val="2"/>
          <w:sz w:val="32"/>
          <w:szCs w:val="32"/>
        </w:rPr>
        <w:t>：</w:t>
      </w:r>
    </w:p>
    <w:p w:rsidR="00841E15" w:rsidRPr="00841E15" w:rsidRDefault="00841E15" w:rsidP="00CF5995">
      <w:pPr>
        <w:widowControl w:val="0"/>
        <w:adjustRightInd/>
        <w:snapToGrid/>
        <w:spacing w:after="0" w:line="600" w:lineRule="exact"/>
        <w:ind w:firstLineChars="200" w:firstLine="640"/>
        <w:jc w:val="both"/>
        <w:rPr>
          <w:rFonts w:ascii="仿宋" w:eastAsia="仿宋" w:hAnsi="仿宋" w:cs="仿宋"/>
          <w:color w:val="000000"/>
          <w:sz w:val="32"/>
          <w:szCs w:val="32"/>
        </w:rPr>
      </w:pPr>
      <w:r w:rsidRPr="00841E15">
        <w:rPr>
          <w:rFonts w:ascii="仿宋" w:eastAsia="仿宋" w:hAnsi="仿宋" w:cs="仿宋" w:hint="eastAsia"/>
          <w:color w:val="000000"/>
          <w:sz w:val="32"/>
          <w:szCs w:val="32"/>
        </w:rPr>
        <w:t>1.河南省道路定线非定线旅游客运班线区域经营申请表</w:t>
      </w:r>
    </w:p>
    <w:p w:rsidR="00841E15" w:rsidRPr="00841E15" w:rsidRDefault="00841E15" w:rsidP="00CF5995">
      <w:pPr>
        <w:widowControl w:val="0"/>
        <w:adjustRightInd/>
        <w:snapToGrid/>
        <w:spacing w:after="0" w:line="600" w:lineRule="exact"/>
        <w:ind w:firstLineChars="200" w:firstLine="640"/>
        <w:jc w:val="both"/>
        <w:rPr>
          <w:rFonts w:ascii="仿宋" w:eastAsia="仿宋" w:hAnsi="仿宋" w:cs="仿宋"/>
          <w:color w:val="000000"/>
          <w:sz w:val="32"/>
          <w:szCs w:val="32"/>
        </w:rPr>
      </w:pPr>
      <w:r w:rsidRPr="00841E15">
        <w:rPr>
          <w:rFonts w:ascii="仿宋" w:eastAsia="仿宋" w:hAnsi="仿宋" w:cs="仿宋" w:hint="eastAsia"/>
          <w:color w:val="000000"/>
          <w:sz w:val="32"/>
          <w:szCs w:val="32"/>
        </w:rPr>
        <w:t>2.关于开行xx至xx客运班线意向书</w:t>
      </w:r>
    </w:p>
    <w:p w:rsidR="00841E15" w:rsidRPr="00841E15" w:rsidRDefault="00841E15" w:rsidP="00CF5995">
      <w:pPr>
        <w:widowControl w:val="0"/>
        <w:adjustRightInd/>
        <w:snapToGrid/>
        <w:spacing w:after="0" w:line="600" w:lineRule="exact"/>
        <w:ind w:firstLineChars="200" w:firstLine="640"/>
        <w:jc w:val="both"/>
        <w:rPr>
          <w:rFonts w:ascii="仿宋" w:eastAsia="仿宋" w:hAnsi="仿宋" w:cs="仿宋"/>
          <w:color w:val="000000"/>
          <w:sz w:val="32"/>
          <w:szCs w:val="32"/>
        </w:rPr>
      </w:pPr>
      <w:r w:rsidRPr="00841E15">
        <w:rPr>
          <w:rFonts w:ascii="仿宋" w:eastAsia="仿宋" w:hAnsi="仿宋" w:cs="仿宋" w:hint="eastAsia"/>
          <w:color w:val="000000"/>
          <w:sz w:val="32"/>
          <w:szCs w:val="32"/>
        </w:rPr>
        <w:lastRenderedPageBreak/>
        <w:t>3.运输服务质量承诺书</w:t>
      </w:r>
    </w:p>
    <w:p w:rsidR="00841E15" w:rsidRPr="00841E15" w:rsidRDefault="00841E15" w:rsidP="00CF5995">
      <w:pPr>
        <w:widowControl w:val="0"/>
        <w:adjustRightInd/>
        <w:snapToGrid/>
        <w:spacing w:after="0" w:line="600" w:lineRule="exact"/>
        <w:ind w:firstLineChars="200" w:firstLine="640"/>
        <w:jc w:val="both"/>
        <w:rPr>
          <w:rFonts w:ascii="仿宋" w:eastAsia="仿宋" w:hAnsi="仿宋" w:cs="仿宋"/>
          <w:color w:val="000000"/>
          <w:sz w:val="32"/>
          <w:szCs w:val="32"/>
        </w:rPr>
      </w:pPr>
      <w:r w:rsidRPr="00841E15">
        <w:rPr>
          <w:rFonts w:ascii="仿宋" w:eastAsia="仿宋" w:hAnsi="仿宋" w:cs="仿宋" w:hint="eastAsia"/>
          <w:color w:val="000000"/>
          <w:sz w:val="32"/>
          <w:szCs w:val="32"/>
        </w:rPr>
        <w:t>4.拟投入车辆承诺书</w:t>
      </w:r>
    </w:p>
    <w:p w:rsidR="00841E15" w:rsidRPr="00841E15" w:rsidRDefault="00841E15" w:rsidP="00CF5995">
      <w:pPr>
        <w:widowControl w:val="0"/>
        <w:adjustRightInd/>
        <w:snapToGrid/>
        <w:spacing w:after="0" w:line="600" w:lineRule="exact"/>
        <w:ind w:firstLineChars="200" w:firstLine="640"/>
        <w:jc w:val="both"/>
        <w:rPr>
          <w:rFonts w:ascii="仿宋" w:eastAsia="仿宋" w:hAnsi="仿宋" w:cs="仿宋"/>
          <w:color w:val="000000"/>
          <w:sz w:val="32"/>
          <w:szCs w:val="32"/>
        </w:rPr>
      </w:pPr>
      <w:r w:rsidRPr="00841E15">
        <w:rPr>
          <w:rFonts w:ascii="仿宋" w:eastAsia="仿宋" w:hAnsi="仿宋" w:cs="仿宋" w:hint="eastAsia"/>
          <w:color w:val="000000"/>
          <w:sz w:val="32"/>
          <w:szCs w:val="32"/>
        </w:rPr>
        <w:t>5.道路运输从业人员从业资格证</w:t>
      </w:r>
    </w:p>
    <w:p w:rsidR="00841E15" w:rsidRPr="00841E15" w:rsidRDefault="00841E15" w:rsidP="00CF5995">
      <w:pPr>
        <w:widowControl w:val="0"/>
        <w:adjustRightInd/>
        <w:snapToGrid/>
        <w:spacing w:after="0" w:line="600" w:lineRule="exact"/>
        <w:ind w:firstLineChars="200" w:firstLine="640"/>
        <w:jc w:val="both"/>
        <w:rPr>
          <w:rFonts w:ascii="仿宋" w:eastAsia="仿宋" w:hAnsi="仿宋" w:cs="仿宋"/>
          <w:color w:val="000000"/>
          <w:sz w:val="32"/>
          <w:szCs w:val="32"/>
        </w:rPr>
      </w:pPr>
      <w:r w:rsidRPr="00841E15">
        <w:rPr>
          <w:rFonts w:ascii="仿宋" w:eastAsia="仿宋" w:hAnsi="仿宋" w:cs="仿宋" w:hint="eastAsia"/>
          <w:color w:val="000000"/>
          <w:sz w:val="32"/>
          <w:szCs w:val="32"/>
        </w:rPr>
        <w:t>6.中华人民共和国机动车驾驶证</w:t>
      </w:r>
    </w:p>
    <w:p w:rsidR="00841E15" w:rsidRPr="00841E15" w:rsidRDefault="00841E15" w:rsidP="00CF5995">
      <w:pPr>
        <w:widowControl w:val="0"/>
        <w:adjustRightInd/>
        <w:snapToGrid/>
        <w:spacing w:after="0" w:line="600" w:lineRule="exact"/>
        <w:ind w:firstLineChars="200" w:firstLine="640"/>
        <w:jc w:val="both"/>
        <w:rPr>
          <w:rFonts w:ascii="仿宋" w:eastAsia="仿宋" w:hAnsi="仿宋" w:cs="仿宋"/>
          <w:color w:val="000000"/>
          <w:sz w:val="32"/>
          <w:szCs w:val="32"/>
        </w:rPr>
      </w:pPr>
      <w:r w:rsidRPr="00841E15">
        <w:rPr>
          <w:rFonts w:ascii="仿宋" w:eastAsia="仿宋" w:hAnsi="仿宋" w:cs="仿宋" w:hint="eastAsia"/>
          <w:color w:val="000000"/>
          <w:sz w:val="32"/>
          <w:szCs w:val="32"/>
        </w:rPr>
        <w:t>7.中华人民共和国居民身份证</w:t>
      </w:r>
    </w:p>
    <w:p w:rsidR="00841E15" w:rsidRPr="00841E15" w:rsidRDefault="00493687" w:rsidP="00CF5995">
      <w:pPr>
        <w:widowControl w:val="0"/>
        <w:adjustRightInd/>
        <w:snapToGrid/>
        <w:spacing w:after="0" w:line="600" w:lineRule="exact"/>
        <w:ind w:firstLineChars="200" w:firstLine="640"/>
        <w:jc w:val="both"/>
        <w:rPr>
          <w:rFonts w:ascii="仿宋" w:eastAsia="仿宋" w:hAnsi="仿宋" w:cs="仿宋"/>
          <w:kern w:val="2"/>
          <w:sz w:val="32"/>
          <w:szCs w:val="32"/>
        </w:rPr>
      </w:pPr>
      <w:r>
        <w:rPr>
          <w:rFonts w:ascii="黑体" w:eastAsia="黑体" w:hAnsi="黑体" w:cs="黑体" w:hint="eastAsia"/>
          <w:kern w:val="2"/>
          <w:sz w:val="32"/>
          <w:szCs w:val="32"/>
        </w:rPr>
        <w:t>四、</w:t>
      </w:r>
      <w:r w:rsidR="00841E15" w:rsidRPr="00841E15">
        <w:rPr>
          <w:rFonts w:ascii="黑体" w:eastAsia="黑体" w:hAnsi="黑体" w:cs="黑体" w:hint="eastAsia"/>
          <w:kern w:val="2"/>
          <w:sz w:val="32"/>
          <w:szCs w:val="32"/>
        </w:rPr>
        <w:t>办件类型：</w:t>
      </w:r>
      <w:r w:rsidR="00841E15" w:rsidRPr="00841E15">
        <w:rPr>
          <w:rFonts w:ascii="仿宋" w:eastAsia="仿宋" w:hAnsi="仿宋" w:cs="仿宋" w:hint="eastAsia"/>
          <w:kern w:val="2"/>
          <w:sz w:val="32"/>
          <w:szCs w:val="32"/>
        </w:rPr>
        <w:t>即办件</w:t>
      </w:r>
    </w:p>
    <w:p w:rsidR="00841E15" w:rsidRPr="00841E15" w:rsidRDefault="00493687" w:rsidP="00CF5995">
      <w:pPr>
        <w:widowControl w:val="0"/>
        <w:adjustRightInd/>
        <w:snapToGrid/>
        <w:spacing w:after="0" w:line="600" w:lineRule="exact"/>
        <w:ind w:firstLineChars="200" w:firstLine="640"/>
        <w:jc w:val="both"/>
        <w:rPr>
          <w:rFonts w:ascii="仿宋" w:eastAsia="仿宋" w:hAnsi="仿宋" w:cs="仿宋"/>
          <w:kern w:val="2"/>
          <w:sz w:val="32"/>
          <w:szCs w:val="32"/>
        </w:rPr>
      </w:pPr>
      <w:r>
        <w:rPr>
          <w:rFonts w:ascii="黑体" w:eastAsia="黑体" w:hAnsi="黑体" w:cs="黑体" w:hint="eastAsia"/>
          <w:kern w:val="2"/>
          <w:sz w:val="32"/>
          <w:szCs w:val="32"/>
        </w:rPr>
        <w:t>五、</w:t>
      </w:r>
      <w:r w:rsidR="00841E15" w:rsidRPr="00841E15">
        <w:rPr>
          <w:rFonts w:ascii="黑体" w:eastAsia="黑体" w:hAnsi="黑体" w:cs="黑体" w:hint="eastAsia"/>
          <w:kern w:val="2"/>
          <w:sz w:val="32"/>
          <w:szCs w:val="32"/>
        </w:rPr>
        <w:t>咨询电话</w:t>
      </w:r>
      <w:r w:rsidR="00841E15" w:rsidRPr="00841E15">
        <w:rPr>
          <w:rFonts w:ascii="仿宋" w:eastAsia="仿宋" w:hAnsi="仿宋" w:cs="仿宋" w:hint="eastAsia"/>
          <w:kern w:val="2"/>
          <w:sz w:val="32"/>
          <w:szCs w:val="32"/>
        </w:rPr>
        <w:t>：0374—7351889</w:t>
      </w:r>
    </w:p>
    <w:p w:rsidR="00841E15" w:rsidRDefault="00841E15" w:rsidP="00D31D50">
      <w:pPr>
        <w:spacing w:line="220" w:lineRule="atLeast"/>
      </w:pPr>
    </w:p>
    <w:p w:rsidR="00841E15" w:rsidRPr="00493687" w:rsidRDefault="00493687" w:rsidP="00493687">
      <w:pPr>
        <w:spacing w:line="220" w:lineRule="atLeast"/>
        <w:jc w:val="center"/>
        <w:rPr>
          <w:rFonts w:ascii="黑体" w:eastAsia="黑体" w:hAnsi="黑体" w:cs="仿宋"/>
          <w:sz w:val="32"/>
          <w:szCs w:val="32"/>
        </w:rPr>
      </w:pPr>
      <w:r w:rsidRPr="00493687">
        <w:rPr>
          <w:rFonts w:ascii="黑体" w:eastAsia="黑体" w:hAnsi="黑体" w:cs="仿宋" w:hint="eastAsia"/>
          <w:sz w:val="44"/>
          <w:szCs w:val="32"/>
        </w:rPr>
        <w:t>（</w:t>
      </w:r>
      <w:r>
        <w:rPr>
          <w:rFonts w:ascii="黑体" w:eastAsia="黑体" w:hAnsi="黑体" w:cs="仿宋" w:hint="eastAsia"/>
          <w:sz w:val="44"/>
          <w:szCs w:val="32"/>
        </w:rPr>
        <w:t>二</w:t>
      </w:r>
      <w:r w:rsidRPr="00493687">
        <w:rPr>
          <w:rFonts w:ascii="黑体" w:eastAsia="黑体" w:hAnsi="黑体" w:cs="仿宋" w:hint="eastAsia"/>
          <w:sz w:val="44"/>
          <w:szCs w:val="32"/>
        </w:rPr>
        <w:t>）</w:t>
      </w:r>
      <w:r w:rsidR="00841E15" w:rsidRPr="00493687">
        <w:rPr>
          <w:rFonts w:ascii="黑体" w:eastAsia="黑体" w:hAnsi="黑体" w:cs="仿宋" w:hint="eastAsia"/>
          <w:sz w:val="44"/>
          <w:szCs w:val="32"/>
        </w:rPr>
        <w:t>申请县际道路旅客运输班线许可</w:t>
      </w:r>
    </w:p>
    <w:p w:rsidR="00841E15" w:rsidRPr="00493687" w:rsidRDefault="00493687" w:rsidP="00493687">
      <w:pPr>
        <w:widowControl w:val="0"/>
        <w:adjustRightInd/>
        <w:snapToGrid/>
        <w:spacing w:after="0" w:line="600" w:lineRule="exact"/>
        <w:ind w:firstLineChars="200" w:firstLine="640"/>
        <w:jc w:val="both"/>
        <w:rPr>
          <w:rFonts w:ascii="仿宋" w:eastAsia="仿宋" w:hAnsi="仿宋" w:cs="仿宋"/>
          <w:color w:val="4A4A4A"/>
          <w:kern w:val="2"/>
          <w:sz w:val="32"/>
          <w:szCs w:val="32"/>
        </w:rPr>
      </w:pPr>
      <w:r>
        <w:rPr>
          <w:rFonts w:ascii="黑体" w:eastAsia="黑体" w:hAnsi="黑体" w:cs="黑体" w:hint="eastAsia"/>
          <w:kern w:val="2"/>
          <w:sz w:val="32"/>
          <w:szCs w:val="32"/>
        </w:rPr>
        <w:t>一、</w:t>
      </w:r>
      <w:r w:rsidR="00841E15" w:rsidRPr="00841E15">
        <w:rPr>
          <w:rFonts w:ascii="黑体" w:eastAsia="黑体" w:hAnsi="黑体" w:cs="黑体" w:hint="eastAsia"/>
          <w:kern w:val="2"/>
          <w:sz w:val="32"/>
          <w:szCs w:val="32"/>
        </w:rPr>
        <w:t>法律依据</w:t>
      </w:r>
      <w:r w:rsidR="00841E15" w:rsidRPr="00841E15">
        <w:rPr>
          <w:rFonts w:ascii="仿宋" w:eastAsia="仿宋" w:hAnsi="仿宋" w:cs="仿宋" w:hint="eastAsia"/>
          <w:kern w:val="2"/>
          <w:sz w:val="32"/>
          <w:szCs w:val="32"/>
        </w:rPr>
        <w:t>：</w:t>
      </w:r>
      <w:r w:rsidR="00841E15" w:rsidRPr="00841E15">
        <w:rPr>
          <w:rFonts w:ascii="仿宋" w:eastAsia="仿宋" w:hAnsi="仿宋" w:cs="仿宋" w:hint="eastAsia"/>
          <w:color w:val="4A4A4A"/>
          <w:kern w:val="2"/>
          <w:sz w:val="32"/>
          <w:szCs w:val="32"/>
        </w:rPr>
        <w:t>《中华人民共和国道路运输条例》（2019年国务院令第709号修订）第十条：申请从事客运经营的，应当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第十一条：取得道路运输经营许可证的客运经营者，需要增加客运班线的，应当依照本条例第十条的规定办理有关手续。</w:t>
      </w:r>
    </w:p>
    <w:p w:rsidR="00841E15" w:rsidRPr="00841E15" w:rsidRDefault="00493687" w:rsidP="00493687">
      <w:pPr>
        <w:widowControl w:val="0"/>
        <w:adjustRightInd/>
        <w:snapToGrid/>
        <w:spacing w:after="0" w:line="600" w:lineRule="exact"/>
        <w:ind w:firstLineChars="200" w:firstLine="640"/>
        <w:jc w:val="both"/>
        <w:rPr>
          <w:rFonts w:ascii="仿宋" w:eastAsia="仿宋" w:hAnsi="仿宋" w:cs="仿宋"/>
          <w:kern w:val="2"/>
          <w:sz w:val="32"/>
          <w:szCs w:val="32"/>
        </w:rPr>
      </w:pPr>
      <w:r>
        <w:rPr>
          <w:rFonts w:ascii="黑体" w:eastAsia="黑体" w:hAnsi="黑体" w:cs="黑体" w:hint="eastAsia"/>
          <w:kern w:val="2"/>
          <w:sz w:val="32"/>
          <w:szCs w:val="32"/>
        </w:rPr>
        <w:lastRenderedPageBreak/>
        <w:t>二、</w:t>
      </w:r>
      <w:r w:rsidR="00841E15" w:rsidRPr="00841E15">
        <w:rPr>
          <w:rFonts w:ascii="黑体" w:eastAsia="黑体" w:hAnsi="黑体" w:cs="黑体" w:hint="eastAsia"/>
          <w:kern w:val="2"/>
          <w:sz w:val="32"/>
          <w:szCs w:val="32"/>
        </w:rPr>
        <w:t>工作流程</w:t>
      </w:r>
      <w:r w:rsidR="00841E15" w:rsidRPr="00841E15">
        <w:rPr>
          <w:rFonts w:ascii="仿宋" w:eastAsia="仿宋" w:hAnsi="仿宋" w:cs="仿宋" w:hint="eastAsia"/>
          <w:kern w:val="2"/>
          <w:sz w:val="32"/>
          <w:szCs w:val="32"/>
        </w:rPr>
        <w:t>：申请—办理—办结</w:t>
      </w:r>
    </w:p>
    <w:p w:rsidR="00841E15" w:rsidRPr="00841E15" w:rsidRDefault="00493687" w:rsidP="00493687">
      <w:pPr>
        <w:widowControl w:val="0"/>
        <w:adjustRightInd/>
        <w:snapToGrid/>
        <w:spacing w:after="0" w:line="600" w:lineRule="exact"/>
        <w:ind w:firstLineChars="200" w:firstLine="640"/>
        <w:jc w:val="both"/>
        <w:rPr>
          <w:rFonts w:ascii="仿宋" w:eastAsia="仿宋" w:hAnsi="仿宋" w:cs="仿宋"/>
          <w:kern w:val="2"/>
          <w:sz w:val="32"/>
          <w:szCs w:val="32"/>
        </w:rPr>
      </w:pPr>
      <w:r>
        <w:rPr>
          <w:rFonts w:ascii="黑体" w:eastAsia="黑体" w:hAnsi="黑体" w:cs="黑体" w:hint="eastAsia"/>
          <w:kern w:val="2"/>
          <w:sz w:val="32"/>
          <w:szCs w:val="32"/>
        </w:rPr>
        <w:t>三、</w:t>
      </w:r>
      <w:r w:rsidR="00841E15" w:rsidRPr="00841E15">
        <w:rPr>
          <w:rFonts w:ascii="黑体" w:eastAsia="黑体" w:hAnsi="黑体" w:cs="黑体" w:hint="eastAsia"/>
          <w:kern w:val="2"/>
          <w:sz w:val="32"/>
          <w:szCs w:val="32"/>
        </w:rPr>
        <w:t>申请材料</w:t>
      </w:r>
      <w:r w:rsidR="00841E15" w:rsidRPr="00841E15">
        <w:rPr>
          <w:rFonts w:ascii="仿宋" w:eastAsia="仿宋" w:hAnsi="仿宋" w:cs="仿宋" w:hint="eastAsia"/>
          <w:kern w:val="2"/>
          <w:sz w:val="32"/>
          <w:szCs w:val="32"/>
        </w:rPr>
        <w:t>：</w:t>
      </w:r>
    </w:p>
    <w:p w:rsidR="00841E15" w:rsidRPr="00841E15" w:rsidRDefault="00493687" w:rsidP="00493687">
      <w:pPr>
        <w:widowControl w:val="0"/>
        <w:adjustRightInd/>
        <w:snapToGrid/>
        <w:spacing w:after="0" w:line="600" w:lineRule="exact"/>
        <w:ind w:left="420" w:firstLineChars="200" w:firstLine="640"/>
        <w:jc w:val="both"/>
        <w:rPr>
          <w:rFonts w:ascii="仿宋" w:eastAsia="仿宋" w:hAnsi="仿宋" w:cs="仿宋"/>
          <w:color w:val="000000"/>
          <w:kern w:val="2"/>
          <w:sz w:val="32"/>
          <w:szCs w:val="32"/>
        </w:rPr>
      </w:pPr>
      <w:r>
        <w:rPr>
          <w:rFonts w:ascii="仿宋" w:eastAsia="仿宋" w:hAnsi="仿宋" w:cs="仿宋" w:hint="eastAsia"/>
          <w:color w:val="000000"/>
          <w:kern w:val="2"/>
          <w:sz w:val="32"/>
          <w:szCs w:val="32"/>
        </w:rPr>
        <w:t>1.</w:t>
      </w:r>
      <w:r w:rsidR="00841E15" w:rsidRPr="00841E15">
        <w:rPr>
          <w:rFonts w:ascii="仿宋" w:eastAsia="仿宋" w:hAnsi="仿宋" w:cs="仿宋" w:hint="eastAsia"/>
          <w:color w:val="000000"/>
          <w:kern w:val="2"/>
          <w:sz w:val="32"/>
          <w:szCs w:val="32"/>
        </w:rPr>
        <w:t>道路旅客运输班线经营申请表</w:t>
      </w:r>
    </w:p>
    <w:p w:rsidR="00841E15" w:rsidRPr="00841E15" w:rsidRDefault="00493687" w:rsidP="00493687">
      <w:pPr>
        <w:widowControl w:val="0"/>
        <w:adjustRightInd/>
        <w:snapToGrid/>
        <w:spacing w:after="0" w:line="600" w:lineRule="exact"/>
        <w:ind w:left="420" w:firstLineChars="200" w:firstLine="640"/>
        <w:jc w:val="both"/>
        <w:rPr>
          <w:rFonts w:ascii="仿宋" w:eastAsia="仿宋" w:hAnsi="仿宋" w:cs="仿宋"/>
          <w:color w:val="000000"/>
          <w:kern w:val="2"/>
          <w:sz w:val="32"/>
          <w:szCs w:val="32"/>
        </w:rPr>
      </w:pPr>
      <w:r>
        <w:rPr>
          <w:rFonts w:ascii="仿宋" w:eastAsia="仿宋" w:hAnsi="仿宋" w:cs="仿宋" w:hint="eastAsia"/>
          <w:color w:val="000000"/>
          <w:kern w:val="2"/>
          <w:sz w:val="32"/>
          <w:szCs w:val="32"/>
        </w:rPr>
        <w:t>2.</w:t>
      </w:r>
      <w:r w:rsidR="00841E15" w:rsidRPr="00841E15">
        <w:rPr>
          <w:rFonts w:ascii="仿宋" w:eastAsia="仿宋" w:hAnsi="仿宋" w:cs="仿宋" w:hint="eastAsia"/>
          <w:color w:val="000000"/>
          <w:kern w:val="2"/>
          <w:sz w:val="32"/>
          <w:szCs w:val="32"/>
        </w:rPr>
        <w:t>关于开行xx至xx客运班线意向书</w:t>
      </w:r>
    </w:p>
    <w:p w:rsidR="00841E15" w:rsidRPr="00841E15" w:rsidRDefault="00493687" w:rsidP="00493687">
      <w:pPr>
        <w:widowControl w:val="0"/>
        <w:adjustRightInd/>
        <w:snapToGrid/>
        <w:spacing w:after="0" w:line="600" w:lineRule="exact"/>
        <w:ind w:left="420" w:firstLineChars="200" w:firstLine="640"/>
        <w:jc w:val="both"/>
        <w:rPr>
          <w:rFonts w:ascii="仿宋" w:eastAsia="仿宋" w:hAnsi="仿宋" w:cs="仿宋"/>
          <w:color w:val="000000"/>
          <w:kern w:val="2"/>
          <w:sz w:val="32"/>
          <w:szCs w:val="32"/>
        </w:rPr>
      </w:pPr>
      <w:r>
        <w:rPr>
          <w:rFonts w:ascii="仿宋" w:eastAsia="仿宋" w:hAnsi="仿宋" w:cs="仿宋" w:hint="eastAsia"/>
          <w:color w:val="000000"/>
          <w:kern w:val="2"/>
          <w:sz w:val="32"/>
          <w:szCs w:val="32"/>
        </w:rPr>
        <w:t>3.</w:t>
      </w:r>
      <w:r w:rsidR="00841E15" w:rsidRPr="00841E15">
        <w:rPr>
          <w:rFonts w:ascii="仿宋" w:eastAsia="仿宋" w:hAnsi="仿宋" w:cs="仿宋" w:hint="eastAsia"/>
          <w:color w:val="000000"/>
          <w:kern w:val="2"/>
          <w:sz w:val="32"/>
          <w:szCs w:val="32"/>
        </w:rPr>
        <w:t>运输服务质量承诺书</w:t>
      </w:r>
    </w:p>
    <w:p w:rsidR="00841E15" w:rsidRPr="00841E15" w:rsidRDefault="00493687" w:rsidP="00493687">
      <w:pPr>
        <w:widowControl w:val="0"/>
        <w:adjustRightInd/>
        <w:snapToGrid/>
        <w:spacing w:after="0" w:line="600" w:lineRule="exact"/>
        <w:ind w:left="420" w:firstLineChars="200" w:firstLine="640"/>
        <w:jc w:val="both"/>
        <w:rPr>
          <w:rFonts w:ascii="仿宋" w:eastAsia="仿宋" w:hAnsi="仿宋" w:cs="仿宋"/>
          <w:color w:val="000000"/>
          <w:kern w:val="2"/>
          <w:sz w:val="32"/>
          <w:szCs w:val="32"/>
        </w:rPr>
      </w:pPr>
      <w:r>
        <w:rPr>
          <w:rFonts w:ascii="仿宋" w:eastAsia="仿宋" w:hAnsi="仿宋" w:cs="仿宋" w:hint="eastAsia"/>
          <w:color w:val="000000"/>
          <w:kern w:val="2"/>
          <w:sz w:val="32"/>
          <w:szCs w:val="32"/>
        </w:rPr>
        <w:t>4.</w:t>
      </w:r>
      <w:r w:rsidR="00841E15" w:rsidRPr="00841E15">
        <w:rPr>
          <w:rFonts w:ascii="仿宋" w:eastAsia="仿宋" w:hAnsi="仿宋" w:cs="仿宋" w:hint="eastAsia"/>
          <w:color w:val="000000"/>
          <w:kern w:val="2"/>
          <w:sz w:val="32"/>
          <w:szCs w:val="32"/>
        </w:rPr>
        <w:t>拟投入车辆承诺书</w:t>
      </w:r>
    </w:p>
    <w:p w:rsidR="00841E15" w:rsidRPr="00841E15" w:rsidRDefault="00493687" w:rsidP="00493687">
      <w:pPr>
        <w:widowControl w:val="0"/>
        <w:adjustRightInd/>
        <w:snapToGrid/>
        <w:spacing w:after="0" w:line="600" w:lineRule="exact"/>
        <w:ind w:left="420" w:firstLineChars="200" w:firstLine="640"/>
        <w:jc w:val="both"/>
        <w:rPr>
          <w:rFonts w:ascii="仿宋" w:eastAsia="仿宋" w:hAnsi="仿宋" w:cs="仿宋"/>
          <w:color w:val="000000"/>
          <w:kern w:val="2"/>
          <w:sz w:val="32"/>
          <w:szCs w:val="32"/>
        </w:rPr>
      </w:pPr>
      <w:r>
        <w:rPr>
          <w:rFonts w:ascii="仿宋" w:eastAsia="仿宋" w:hAnsi="仿宋" w:cs="仿宋" w:hint="eastAsia"/>
          <w:color w:val="000000"/>
          <w:kern w:val="2"/>
          <w:sz w:val="32"/>
          <w:szCs w:val="32"/>
        </w:rPr>
        <w:t>5.</w:t>
      </w:r>
      <w:r w:rsidR="00841E15" w:rsidRPr="00841E15">
        <w:rPr>
          <w:rFonts w:ascii="仿宋" w:eastAsia="仿宋" w:hAnsi="仿宋" w:cs="仿宋" w:hint="eastAsia"/>
          <w:color w:val="000000"/>
          <w:kern w:val="2"/>
          <w:sz w:val="32"/>
          <w:szCs w:val="32"/>
        </w:rPr>
        <w:t>中华人民共和国机动车驾驶证</w:t>
      </w:r>
    </w:p>
    <w:p w:rsidR="00841E15" w:rsidRPr="00841E15" w:rsidRDefault="00493687" w:rsidP="00493687">
      <w:pPr>
        <w:widowControl w:val="0"/>
        <w:adjustRightInd/>
        <w:snapToGrid/>
        <w:spacing w:after="0" w:line="600" w:lineRule="exact"/>
        <w:ind w:left="420" w:firstLineChars="200" w:firstLine="640"/>
        <w:jc w:val="both"/>
        <w:rPr>
          <w:rFonts w:ascii="仿宋" w:eastAsia="仿宋" w:hAnsi="仿宋" w:cs="仿宋"/>
          <w:color w:val="000000"/>
          <w:kern w:val="2"/>
          <w:sz w:val="32"/>
          <w:szCs w:val="32"/>
        </w:rPr>
      </w:pPr>
      <w:r>
        <w:rPr>
          <w:rFonts w:ascii="仿宋" w:eastAsia="仿宋" w:hAnsi="仿宋" w:cs="仿宋" w:hint="eastAsia"/>
          <w:color w:val="000000"/>
          <w:kern w:val="2"/>
          <w:sz w:val="32"/>
          <w:szCs w:val="32"/>
        </w:rPr>
        <w:t>6.</w:t>
      </w:r>
      <w:r w:rsidR="00841E15" w:rsidRPr="00841E15">
        <w:rPr>
          <w:rFonts w:ascii="仿宋" w:eastAsia="仿宋" w:hAnsi="仿宋" w:cs="仿宋" w:hint="eastAsia"/>
          <w:color w:val="000000"/>
          <w:kern w:val="2"/>
          <w:sz w:val="32"/>
          <w:szCs w:val="32"/>
        </w:rPr>
        <w:t>道路运输从业人员从业资格证</w:t>
      </w:r>
    </w:p>
    <w:p w:rsidR="00841E15" w:rsidRPr="00841E15" w:rsidRDefault="00493687" w:rsidP="00493687">
      <w:pPr>
        <w:widowControl w:val="0"/>
        <w:adjustRightInd/>
        <w:snapToGrid/>
        <w:spacing w:after="0" w:line="600" w:lineRule="exact"/>
        <w:ind w:left="420" w:firstLineChars="200" w:firstLine="640"/>
        <w:jc w:val="both"/>
        <w:rPr>
          <w:rFonts w:ascii="仿宋" w:eastAsia="仿宋" w:hAnsi="仿宋" w:cs="仿宋"/>
          <w:color w:val="000000"/>
          <w:kern w:val="2"/>
          <w:sz w:val="32"/>
          <w:szCs w:val="32"/>
        </w:rPr>
      </w:pPr>
      <w:r>
        <w:rPr>
          <w:rFonts w:ascii="仿宋" w:eastAsia="仿宋" w:hAnsi="仿宋" w:cs="仿宋" w:hint="eastAsia"/>
          <w:color w:val="000000"/>
          <w:kern w:val="2"/>
          <w:sz w:val="32"/>
          <w:szCs w:val="32"/>
        </w:rPr>
        <w:t>7.</w:t>
      </w:r>
      <w:r w:rsidR="00841E15" w:rsidRPr="00841E15">
        <w:rPr>
          <w:rFonts w:ascii="仿宋" w:eastAsia="仿宋" w:hAnsi="仿宋" w:cs="仿宋" w:hint="eastAsia"/>
          <w:color w:val="000000"/>
          <w:kern w:val="2"/>
          <w:sz w:val="32"/>
          <w:szCs w:val="32"/>
        </w:rPr>
        <w:t>中华人民共和国居民身份证</w:t>
      </w:r>
    </w:p>
    <w:p w:rsidR="00841E15" w:rsidRPr="00841E15" w:rsidRDefault="00493687" w:rsidP="00493687">
      <w:pPr>
        <w:widowControl w:val="0"/>
        <w:adjustRightInd/>
        <w:snapToGrid/>
        <w:spacing w:after="0" w:line="600" w:lineRule="exact"/>
        <w:ind w:firstLineChars="200" w:firstLine="640"/>
        <w:jc w:val="both"/>
        <w:rPr>
          <w:rFonts w:ascii="仿宋" w:eastAsia="仿宋" w:hAnsi="仿宋" w:cs="仿宋"/>
          <w:kern w:val="2"/>
          <w:sz w:val="32"/>
          <w:szCs w:val="32"/>
        </w:rPr>
      </w:pPr>
      <w:r>
        <w:rPr>
          <w:rFonts w:ascii="黑体" w:eastAsia="黑体" w:hAnsi="黑体" w:cs="黑体" w:hint="eastAsia"/>
          <w:kern w:val="2"/>
          <w:sz w:val="32"/>
          <w:szCs w:val="32"/>
        </w:rPr>
        <w:t>四、</w:t>
      </w:r>
      <w:r w:rsidR="00841E15" w:rsidRPr="00841E15">
        <w:rPr>
          <w:rFonts w:ascii="黑体" w:eastAsia="黑体" w:hAnsi="黑体" w:cs="黑体" w:hint="eastAsia"/>
          <w:kern w:val="2"/>
          <w:sz w:val="32"/>
          <w:szCs w:val="32"/>
        </w:rPr>
        <w:t>办件类型：</w:t>
      </w:r>
      <w:r w:rsidR="00841E15" w:rsidRPr="00841E15">
        <w:rPr>
          <w:rFonts w:ascii="仿宋" w:eastAsia="仿宋" w:hAnsi="仿宋" w:cs="仿宋" w:hint="eastAsia"/>
          <w:kern w:val="2"/>
          <w:sz w:val="32"/>
          <w:szCs w:val="32"/>
        </w:rPr>
        <w:t>即办件</w:t>
      </w:r>
    </w:p>
    <w:p w:rsidR="00841E15" w:rsidRPr="00841E15" w:rsidRDefault="00493687" w:rsidP="00493687">
      <w:pPr>
        <w:widowControl w:val="0"/>
        <w:adjustRightInd/>
        <w:snapToGrid/>
        <w:spacing w:after="0" w:line="600" w:lineRule="exact"/>
        <w:ind w:firstLineChars="200" w:firstLine="640"/>
        <w:jc w:val="both"/>
        <w:rPr>
          <w:rFonts w:ascii="仿宋" w:eastAsia="仿宋" w:hAnsi="仿宋" w:cs="仿宋"/>
          <w:kern w:val="2"/>
          <w:sz w:val="32"/>
          <w:szCs w:val="32"/>
        </w:rPr>
      </w:pPr>
      <w:r>
        <w:rPr>
          <w:rFonts w:ascii="黑体" w:eastAsia="黑体" w:hAnsi="黑体" w:cs="黑体" w:hint="eastAsia"/>
          <w:kern w:val="2"/>
          <w:sz w:val="32"/>
          <w:szCs w:val="32"/>
        </w:rPr>
        <w:t>五、</w:t>
      </w:r>
      <w:r w:rsidR="00841E15" w:rsidRPr="00841E15">
        <w:rPr>
          <w:rFonts w:ascii="黑体" w:eastAsia="黑体" w:hAnsi="黑体" w:cs="黑体" w:hint="eastAsia"/>
          <w:kern w:val="2"/>
          <w:sz w:val="32"/>
          <w:szCs w:val="32"/>
        </w:rPr>
        <w:t>咨询电话</w:t>
      </w:r>
      <w:r w:rsidR="00841E15" w:rsidRPr="00841E15">
        <w:rPr>
          <w:rFonts w:ascii="仿宋" w:eastAsia="仿宋" w:hAnsi="仿宋" w:cs="仿宋" w:hint="eastAsia"/>
          <w:kern w:val="2"/>
          <w:sz w:val="32"/>
          <w:szCs w:val="32"/>
        </w:rPr>
        <w:t>：0374—7351889</w:t>
      </w:r>
    </w:p>
    <w:p w:rsidR="00841E15" w:rsidRDefault="00841E15" w:rsidP="00D31D50">
      <w:pPr>
        <w:spacing w:line="220" w:lineRule="atLeast"/>
      </w:pPr>
    </w:p>
    <w:p w:rsidR="00841E15" w:rsidRPr="00493687" w:rsidRDefault="00493687" w:rsidP="00493687">
      <w:pPr>
        <w:spacing w:line="220" w:lineRule="atLeast"/>
        <w:jc w:val="center"/>
        <w:rPr>
          <w:rFonts w:ascii="黑体" w:eastAsia="黑体" w:hAnsi="黑体" w:cs="仿宋"/>
          <w:sz w:val="44"/>
          <w:szCs w:val="44"/>
        </w:rPr>
      </w:pPr>
      <w:r w:rsidRPr="00493687">
        <w:rPr>
          <w:rFonts w:ascii="黑体" w:eastAsia="黑体" w:hAnsi="黑体" w:hint="eastAsia"/>
          <w:sz w:val="44"/>
          <w:szCs w:val="44"/>
        </w:rPr>
        <w:t>（三）</w:t>
      </w:r>
      <w:r w:rsidR="00841E15" w:rsidRPr="00493687">
        <w:rPr>
          <w:rFonts w:ascii="黑体" w:eastAsia="黑体" w:hAnsi="黑体" w:cs="仿宋" w:hint="eastAsia"/>
          <w:sz w:val="44"/>
          <w:szCs w:val="44"/>
        </w:rPr>
        <w:t>申请县内道路旅客运输班线许可</w:t>
      </w:r>
    </w:p>
    <w:p w:rsidR="00841E15" w:rsidRPr="00493687" w:rsidRDefault="00493687" w:rsidP="00493687">
      <w:pPr>
        <w:widowControl w:val="0"/>
        <w:adjustRightInd/>
        <w:snapToGrid/>
        <w:spacing w:after="0" w:line="600" w:lineRule="exact"/>
        <w:ind w:firstLineChars="200" w:firstLine="640"/>
        <w:jc w:val="both"/>
        <w:rPr>
          <w:rFonts w:ascii="仿宋" w:eastAsia="仿宋" w:hAnsi="仿宋" w:cs="仿宋"/>
          <w:color w:val="4A4A4A"/>
          <w:kern w:val="2"/>
          <w:sz w:val="32"/>
          <w:szCs w:val="32"/>
        </w:rPr>
      </w:pPr>
      <w:r>
        <w:rPr>
          <w:rFonts w:ascii="黑体" w:eastAsia="黑体" w:hAnsi="黑体" w:cs="黑体" w:hint="eastAsia"/>
          <w:kern w:val="2"/>
          <w:sz w:val="32"/>
          <w:szCs w:val="32"/>
        </w:rPr>
        <w:t>一、</w:t>
      </w:r>
      <w:r w:rsidR="00841E15" w:rsidRPr="00841E15">
        <w:rPr>
          <w:rFonts w:ascii="黑体" w:eastAsia="黑体" w:hAnsi="黑体" w:cs="黑体" w:hint="eastAsia"/>
          <w:kern w:val="2"/>
          <w:sz w:val="32"/>
          <w:szCs w:val="32"/>
        </w:rPr>
        <w:t>法律依据</w:t>
      </w:r>
      <w:r w:rsidR="00841E15" w:rsidRPr="00841E15">
        <w:rPr>
          <w:rFonts w:ascii="仿宋" w:eastAsia="仿宋" w:hAnsi="仿宋" w:cs="仿宋" w:hint="eastAsia"/>
          <w:kern w:val="2"/>
          <w:sz w:val="32"/>
          <w:szCs w:val="32"/>
        </w:rPr>
        <w:t>：</w:t>
      </w:r>
      <w:r w:rsidR="00841E15" w:rsidRPr="00841E15">
        <w:rPr>
          <w:rFonts w:ascii="仿宋" w:eastAsia="仿宋" w:hAnsi="仿宋" w:cs="仿宋" w:hint="eastAsia"/>
          <w:color w:val="4A4A4A"/>
          <w:kern w:val="2"/>
          <w:sz w:val="32"/>
          <w:szCs w:val="32"/>
        </w:rPr>
        <w:t>《中华人民共和国道路运输条例》（2019年国务院令第709号修订）第十条：申请从事客运经营的，应当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w:t>
      </w:r>
      <w:r w:rsidR="00841E15" w:rsidRPr="00841E15">
        <w:rPr>
          <w:rFonts w:ascii="仿宋" w:eastAsia="仿宋" w:hAnsi="仿宋" w:cs="仿宋" w:hint="eastAsia"/>
          <w:color w:val="4A4A4A"/>
          <w:kern w:val="2"/>
          <w:sz w:val="32"/>
          <w:szCs w:val="32"/>
        </w:rPr>
        <w:lastRenderedPageBreak/>
        <w:t>证，并向申请人投入运输的车辆配发车辆营运证；不予许可的，应当书面通知申请人并说明理由。第十一条：取得道路运输经营许可证的客运经营者，需要增加客运班线的，应当依照本条例第十条的规定办理有关手续。</w:t>
      </w:r>
    </w:p>
    <w:p w:rsidR="00841E15" w:rsidRPr="00841E15" w:rsidRDefault="00493687" w:rsidP="00493687">
      <w:pPr>
        <w:widowControl w:val="0"/>
        <w:adjustRightInd/>
        <w:snapToGrid/>
        <w:spacing w:after="0" w:line="600" w:lineRule="exact"/>
        <w:ind w:firstLineChars="200" w:firstLine="640"/>
        <w:jc w:val="both"/>
        <w:rPr>
          <w:rFonts w:ascii="仿宋" w:eastAsia="仿宋" w:hAnsi="仿宋" w:cs="仿宋"/>
          <w:kern w:val="2"/>
          <w:sz w:val="32"/>
          <w:szCs w:val="32"/>
        </w:rPr>
      </w:pPr>
      <w:r>
        <w:rPr>
          <w:rFonts w:ascii="黑体" w:eastAsia="黑体" w:hAnsi="黑体" w:cs="黑体" w:hint="eastAsia"/>
          <w:kern w:val="2"/>
          <w:sz w:val="32"/>
          <w:szCs w:val="32"/>
        </w:rPr>
        <w:t>二、</w:t>
      </w:r>
      <w:r w:rsidR="00841E15" w:rsidRPr="00841E15">
        <w:rPr>
          <w:rFonts w:ascii="黑体" w:eastAsia="黑体" w:hAnsi="黑体" w:cs="黑体" w:hint="eastAsia"/>
          <w:kern w:val="2"/>
          <w:sz w:val="32"/>
          <w:szCs w:val="32"/>
        </w:rPr>
        <w:t>工作流程</w:t>
      </w:r>
      <w:r w:rsidR="00841E15" w:rsidRPr="00841E15">
        <w:rPr>
          <w:rFonts w:ascii="仿宋" w:eastAsia="仿宋" w:hAnsi="仿宋" w:cs="仿宋" w:hint="eastAsia"/>
          <w:kern w:val="2"/>
          <w:sz w:val="32"/>
          <w:szCs w:val="32"/>
        </w:rPr>
        <w:t>：申请—办理—办结</w:t>
      </w:r>
    </w:p>
    <w:p w:rsidR="00841E15" w:rsidRPr="00841E15" w:rsidRDefault="00493687" w:rsidP="00493687">
      <w:pPr>
        <w:widowControl w:val="0"/>
        <w:adjustRightInd/>
        <w:snapToGrid/>
        <w:spacing w:after="0" w:line="600" w:lineRule="exact"/>
        <w:ind w:firstLineChars="200" w:firstLine="640"/>
        <w:jc w:val="both"/>
        <w:rPr>
          <w:rFonts w:ascii="仿宋" w:eastAsia="仿宋" w:hAnsi="仿宋" w:cs="仿宋"/>
          <w:kern w:val="2"/>
          <w:sz w:val="32"/>
          <w:szCs w:val="32"/>
        </w:rPr>
      </w:pPr>
      <w:r>
        <w:rPr>
          <w:rFonts w:ascii="黑体" w:eastAsia="黑体" w:hAnsi="黑体" w:cs="黑体" w:hint="eastAsia"/>
          <w:kern w:val="2"/>
          <w:sz w:val="32"/>
          <w:szCs w:val="32"/>
        </w:rPr>
        <w:t>三、</w:t>
      </w:r>
      <w:r w:rsidR="00841E15" w:rsidRPr="00841E15">
        <w:rPr>
          <w:rFonts w:ascii="黑体" w:eastAsia="黑体" w:hAnsi="黑体" w:cs="黑体" w:hint="eastAsia"/>
          <w:kern w:val="2"/>
          <w:sz w:val="32"/>
          <w:szCs w:val="32"/>
        </w:rPr>
        <w:t>申请材料</w:t>
      </w:r>
      <w:r w:rsidR="00841E15" w:rsidRPr="00841E15">
        <w:rPr>
          <w:rFonts w:ascii="仿宋" w:eastAsia="仿宋" w:hAnsi="仿宋" w:cs="仿宋" w:hint="eastAsia"/>
          <w:kern w:val="2"/>
          <w:sz w:val="32"/>
          <w:szCs w:val="32"/>
        </w:rPr>
        <w:t>：</w:t>
      </w:r>
    </w:p>
    <w:p w:rsidR="00841E15" w:rsidRPr="00841E15" w:rsidRDefault="00841E15" w:rsidP="00493687">
      <w:pPr>
        <w:widowControl w:val="0"/>
        <w:numPr>
          <w:ilvl w:val="0"/>
          <w:numId w:val="2"/>
        </w:numPr>
        <w:tabs>
          <w:tab w:val="left" w:pos="312"/>
        </w:tabs>
        <w:adjustRightInd/>
        <w:snapToGrid/>
        <w:spacing w:after="0" w:line="600" w:lineRule="exact"/>
        <w:ind w:firstLineChars="200" w:firstLine="640"/>
        <w:jc w:val="both"/>
        <w:rPr>
          <w:rFonts w:ascii="仿宋" w:eastAsia="仿宋" w:hAnsi="仿宋" w:cs="仿宋"/>
          <w:color w:val="000000"/>
          <w:sz w:val="32"/>
          <w:szCs w:val="32"/>
        </w:rPr>
      </w:pPr>
      <w:r w:rsidRPr="00841E15">
        <w:rPr>
          <w:rFonts w:ascii="仿宋" w:eastAsia="仿宋" w:hAnsi="仿宋" w:cs="仿宋" w:hint="eastAsia"/>
          <w:color w:val="000000"/>
          <w:sz w:val="32"/>
          <w:szCs w:val="32"/>
        </w:rPr>
        <w:t>道路旅客运输班线经营申请表</w:t>
      </w:r>
    </w:p>
    <w:p w:rsidR="00841E15" w:rsidRPr="00841E15" w:rsidRDefault="00841E15" w:rsidP="00493687">
      <w:pPr>
        <w:widowControl w:val="0"/>
        <w:numPr>
          <w:ilvl w:val="0"/>
          <w:numId w:val="2"/>
        </w:numPr>
        <w:tabs>
          <w:tab w:val="left" w:pos="312"/>
        </w:tabs>
        <w:adjustRightInd/>
        <w:snapToGrid/>
        <w:spacing w:after="0" w:line="600" w:lineRule="exact"/>
        <w:ind w:firstLineChars="200" w:firstLine="640"/>
        <w:jc w:val="both"/>
        <w:rPr>
          <w:rFonts w:ascii="仿宋" w:eastAsia="仿宋" w:hAnsi="仿宋" w:cs="仿宋"/>
          <w:color w:val="000000"/>
          <w:sz w:val="32"/>
          <w:szCs w:val="32"/>
        </w:rPr>
      </w:pPr>
      <w:r w:rsidRPr="00841E15">
        <w:rPr>
          <w:rFonts w:ascii="仿宋" w:eastAsia="仿宋" w:hAnsi="仿宋" w:cs="仿宋" w:hint="eastAsia"/>
          <w:color w:val="000000"/>
          <w:sz w:val="32"/>
          <w:szCs w:val="32"/>
        </w:rPr>
        <w:t>关于开行xx至xx客运班线意向书</w:t>
      </w:r>
    </w:p>
    <w:p w:rsidR="00841E15" w:rsidRPr="00841E15" w:rsidRDefault="00841E15" w:rsidP="00493687">
      <w:pPr>
        <w:widowControl w:val="0"/>
        <w:numPr>
          <w:ilvl w:val="0"/>
          <w:numId w:val="2"/>
        </w:numPr>
        <w:tabs>
          <w:tab w:val="left" w:pos="312"/>
        </w:tabs>
        <w:adjustRightInd/>
        <w:snapToGrid/>
        <w:spacing w:after="0" w:line="600" w:lineRule="exact"/>
        <w:ind w:firstLineChars="200" w:firstLine="640"/>
        <w:jc w:val="both"/>
        <w:rPr>
          <w:rFonts w:ascii="仿宋" w:eastAsia="仿宋" w:hAnsi="仿宋" w:cs="仿宋"/>
          <w:color w:val="000000"/>
          <w:sz w:val="32"/>
          <w:szCs w:val="32"/>
        </w:rPr>
      </w:pPr>
      <w:r w:rsidRPr="00841E15">
        <w:rPr>
          <w:rFonts w:ascii="仿宋" w:eastAsia="仿宋" w:hAnsi="仿宋" w:cs="仿宋" w:hint="eastAsia"/>
          <w:color w:val="000000"/>
          <w:sz w:val="32"/>
          <w:szCs w:val="32"/>
        </w:rPr>
        <w:t>运输服务质量承诺书</w:t>
      </w:r>
    </w:p>
    <w:p w:rsidR="00841E15" w:rsidRPr="00841E15" w:rsidRDefault="00841E15" w:rsidP="00493687">
      <w:pPr>
        <w:widowControl w:val="0"/>
        <w:numPr>
          <w:ilvl w:val="0"/>
          <w:numId w:val="2"/>
        </w:numPr>
        <w:tabs>
          <w:tab w:val="left" w:pos="312"/>
        </w:tabs>
        <w:adjustRightInd/>
        <w:snapToGrid/>
        <w:spacing w:after="0" w:line="600" w:lineRule="exact"/>
        <w:ind w:firstLineChars="200" w:firstLine="640"/>
        <w:jc w:val="both"/>
        <w:rPr>
          <w:rFonts w:ascii="仿宋" w:eastAsia="仿宋" w:hAnsi="仿宋" w:cs="仿宋"/>
          <w:color w:val="000000"/>
          <w:sz w:val="32"/>
          <w:szCs w:val="32"/>
        </w:rPr>
      </w:pPr>
      <w:r w:rsidRPr="00841E15">
        <w:rPr>
          <w:rFonts w:ascii="仿宋" w:eastAsia="仿宋" w:hAnsi="仿宋" w:cs="仿宋" w:hint="eastAsia"/>
          <w:color w:val="000000"/>
          <w:sz w:val="32"/>
          <w:szCs w:val="32"/>
        </w:rPr>
        <w:t>拟投入车辆承诺书</w:t>
      </w:r>
    </w:p>
    <w:p w:rsidR="00841E15" w:rsidRPr="00841E15" w:rsidRDefault="00841E15" w:rsidP="00493687">
      <w:pPr>
        <w:widowControl w:val="0"/>
        <w:numPr>
          <w:ilvl w:val="0"/>
          <w:numId w:val="2"/>
        </w:numPr>
        <w:tabs>
          <w:tab w:val="left" w:pos="312"/>
        </w:tabs>
        <w:adjustRightInd/>
        <w:snapToGrid/>
        <w:spacing w:after="0" w:line="600" w:lineRule="exact"/>
        <w:ind w:firstLineChars="200" w:firstLine="640"/>
        <w:jc w:val="both"/>
        <w:rPr>
          <w:rFonts w:ascii="仿宋" w:eastAsia="仿宋" w:hAnsi="仿宋" w:cs="仿宋"/>
          <w:color w:val="000000"/>
          <w:sz w:val="32"/>
          <w:szCs w:val="32"/>
        </w:rPr>
      </w:pPr>
      <w:r w:rsidRPr="00841E15">
        <w:rPr>
          <w:rFonts w:ascii="仿宋" w:eastAsia="仿宋" w:hAnsi="仿宋" w:cs="仿宋" w:hint="eastAsia"/>
          <w:color w:val="000000"/>
          <w:sz w:val="32"/>
          <w:szCs w:val="32"/>
        </w:rPr>
        <w:t>中华人民共和国机动车驾驶证</w:t>
      </w:r>
    </w:p>
    <w:p w:rsidR="00841E15" w:rsidRPr="00841E15" w:rsidRDefault="00841E15" w:rsidP="00493687">
      <w:pPr>
        <w:widowControl w:val="0"/>
        <w:numPr>
          <w:ilvl w:val="0"/>
          <w:numId w:val="2"/>
        </w:numPr>
        <w:tabs>
          <w:tab w:val="left" w:pos="312"/>
        </w:tabs>
        <w:adjustRightInd/>
        <w:snapToGrid/>
        <w:spacing w:after="0" w:line="600" w:lineRule="exact"/>
        <w:ind w:firstLineChars="200" w:firstLine="640"/>
        <w:jc w:val="both"/>
        <w:rPr>
          <w:rFonts w:ascii="仿宋" w:eastAsia="仿宋" w:hAnsi="仿宋" w:cs="仿宋"/>
          <w:color w:val="000000"/>
          <w:sz w:val="32"/>
          <w:szCs w:val="32"/>
        </w:rPr>
      </w:pPr>
      <w:r w:rsidRPr="00841E15">
        <w:rPr>
          <w:rFonts w:ascii="仿宋" w:eastAsia="仿宋" w:hAnsi="仿宋" w:cs="仿宋" w:hint="eastAsia"/>
          <w:color w:val="000000"/>
          <w:sz w:val="32"/>
          <w:szCs w:val="32"/>
        </w:rPr>
        <w:t>道路运输从业人员从业资格证</w:t>
      </w:r>
    </w:p>
    <w:p w:rsidR="00841E15" w:rsidRPr="00841E15" w:rsidRDefault="00493687" w:rsidP="00493687">
      <w:pPr>
        <w:widowControl w:val="0"/>
        <w:adjustRightInd/>
        <w:snapToGrid/>
        <w:spacing w:after="0" w:line="600" w:lineRule="exact"/>
        <w:ind w:left="320" w:firstLineChars="200" w:firstLine="640"/>
        <w:jc w:val="both"/>
        <w:rPr>
          <w:rFonts w:ascii="PingFang SC" w:eastAsia="PingFang SC" w:hAnsi="PingFang SC" w:cs="PingFang SC"/>
          <w:color w:val="000000"/>
          <w:sz w:val="21"/>
          <w:szCs w:val="21"/>
        </w:rPr>
      </w:pPr>
      <w:r>
        <w:rPr>
          <w:rFonts w:ascii="仿宋" w:eastAsia="仿宋" w:hAnsi="仿宋" w:cs="仿宋" w:hint="eastAsia"/>
          <w:color w:val="000000"/>
          <w:sz w:val="32"/>
          <w:szCs w:val="32"/>
        </w:rPr>
        <w:t>7.</w:t>
      </w:r>
      <w:r w:rsidR="00841E15" w:rsidRPr="00841E15">
        <w:rPr>
          <w:rFonts w:ascii="仿宋" w:eastAsia="仿宋" w:hAnsi="仿宋" w:cs="仿宋" w:hint="eastAsia"/>
          <w:color w:val="000000"/>
          <w:sz w:val="32"/>
          <w:szCs w:val="32"/>
        </w:rPr>
        <w:t>中华人民共和国居民身份证</w:t>
      </w:r>
    </w:p>
    <w:p w:rsidR="00841E15" w:rsidRPr="00841E15" w:rsidRDefault="00493687" w:rsidP="00493687">
      <w:pPr>
        <w:widowControl w:val="0"/>
        <w:adjustRightInd/>
        <w:snapToGrid/>
        <w:spacing w:after="0" w:line="600" w:lineRule="exact"/>
        <w:ind w:firstLineChars="200" w:firstLine="640"/>
        <w:jc w:val="both"/>
        <w:rPr>
          <w:rFonts w:ascii="仿宋" w:eastAsia="仿宋" w:hAnsi="仿宋" w:cs="仿宋"/>
          <w:kern w:val="2"/>
          <w:sz w:val="32"/>
          <w:szCs w:val="32"/>
        </w:rPr>
      </w:pPr>
      <w:r>
        <w:rPr>
          <w:rFonts w:ascii="黑体" w:eastAsia="黑体" w:hAnsi="黑体" w:cs="黑体" w:hint="eastAsia"/>
          <w:kern w:val="2"/>
          <w:sz w:val="32"/>
          <w:szCs w:val="32"/>
        </w:rPr>
        <w:t>四、</w:t>
      </w:r>
      <w:r w:rsidR="00841E15" w:rsidRPr="00841E15">
        <w:rPr>
          <w:rFonts w:ascii="黑体" w:eastAsia="黑体" w:hAnsi="黑体" w:cs="黑体" w:hint="eastAsia"/>
          <w:kern w:val="2"/>
          <w:sz w:val="32"/>
          <w:szCs w:val="32"/>
        </w:rPr>
        <w:t>办件类型：</w:t>
      </w:r>
      <w:r w:rsidR="00841E15" w:rsidRPr="00841E15">
        <w:rPr>
          <w:rFonts w:ascii="仿宋" w:eastAsia="仿宋" w:hAnsi="仿宋" w:cs="仿宋" w:hint="eastAsia"/>
          <w:kern w:val="2"/>
          <w:sz w:val="32"/>
          <w:szCs w:val="32"/>
        </w:rPr>
        <w:t>即办件</w:t>
      </w:r>
    </w:p>
    <w:p w:rsidR="00841E15" w:rsidRPr="00841E15" w:rsidRDefault="00493687" w:rsidP="00493687">
      <w:pPr>
        <w:widowControl w:val="0"/>
        <w:adjustRightInd/>
        <w:snapToGrid/>
        <w:spacing w:after="0" w:line="600" w:lineRule="exact"/>
        <w:ind w:firstLineChars="200" w:firstLine="640"/>
        <w:jc w:val="both"/>
        <w:rPr>
          <w:rFonts w:ascii="仿宋" w:eastAsia="仿宋" w:hAnsi="仿宋" w:cs="仿宋"/>
          <w:kern w:val="2"/>
          <w:sz w:val="32"/>
          <w:szCs w:val="32"/>
        </w:rPr>
      </w:pPr>
      <w:r>
        <w:rPr>
          <w:rFonts w:ascii="黑体" w:eastAsia="黑体" w:hAnsi="黑体" w:cs="黑体" w:hint="eastAsia"/>
          <w:kern w:val="2"/>
          <w:sz w:val="32"/>
          <w:szCs w:val="32"/>
        </w:rPr>
        <w:t>五、</w:t>
      </w:r>
      <w:r w:rsidR="00841E15" w:rsidRPr="00841E15">
        <w:rPr>
          <w:rFonts w:ascii="黑体" w:eastAsia="黑体" w:hAnsi="黑体" w:cs="黑体" w:hint="eastAsia"/>
          <w:kern w:val="2"/>
          <w:sz w:val="32"/>
          <w:szCs w:val="32"/>
        </w:rPr>
        <w:t>咨询电话</w:t>
      </w:r>
      <w:r w:rsidR="00841E15" w:rsidRPr="00841E15">
        <w:rPr>
          <w:rFonts w:ascii="仿宋" w:eastAsia="仿宋" w:hAnsi="仿宋" w:cs="仿宋" w:hint="eastAsia"/>
          <w:kern w:val="2"/>
          <w:sz w:val="32"/>
          <w:szCs w:val="32"/>
        </w:rPr>
        <w:t>：0374—7351889</w:t>
      </w:r>
    </w:p>
    <w:p w:rsidR="00841E15" w:rsidRDefault="00841E15" w:rsidP="00D31D50">
      <w:pPr>
        <w:spacing w:line="220" w:lineRule="atLeast"/>
      </w:pPr>
    </w:p>
    <w:sectPr w:rsidR="00841E15"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27B" w:rsidRDefault="0088227B" w:rsidP="00841E15">
      <w:pPr>
        <w:spacing w:after="0"/>
      </w:pPr>
      <w:r>
        <w:separator/>
      </w:r>
    </w:p>
  </w:endnote>
  <w:endnote w:type="continuationSeparator" w:id="0">
    <w:p w:rsidR="0088227B" w:rsidRDefault="0088227B" w:rsidP="00841E1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PingFang SC">
    <w:altName w:val="Segoe Print"/>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27B" w:rsidRDefault="0088227B" w:rsidP="00841E15">
      <w:pPr>
        <w:spacing w:after="0"/>
      </w:pPr>
      <w:r>
        <w:separator/>
      </w:r>
    </w:p>
  </w:footnote>
  <w:footnote w:type="continuationSeparator" w:id="0">
    <w:p w:rsidR="0088227B" w:rsidRDefault="0088227B" w:rsidP="00841E1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6ADBD4"/>
    <w:multiLevelType w:val="singleLevel"/>
    <w:tmpl w:val="DE6ADBD4"/>
    <w:lvl w:ilvl="0">
      <w:start w:val="1"/>
      <w:numFmt w:val="decimal"/>
      <w:lvlText w:val="%1."/>
      <w:lvlJc w:val="left"/>
      <w:pPr>
        <w:tabs>
          <w:tab w:val="num" w:pos="312"/>
        </w:tabs>
      </w:pPr>
    </w:lvl>
  </w:abstractNum>
  <w:abstractNum w:abstractNumId="1">
    <w:nsid w:val="41FD5674"/>
    <w:multiLevelType w:val="singleLevel"/>
    <w:tmpl w:val="41FD5674"/>
    <w:lvl w:ilvl="0">
      <w:start w:val="1"/>
      <w:numFmt w:val="decimal"/>
      <w:lvlText w:val="%1."/>
      <w:lvlJc w:val="left"/>
      <w:pPr>
        <w:tabs>
          <w:tab w:val="num" w:pos="312"/>
        </w:tabs>
        <w:ind w:left="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2E1A55"/>
    <w:rsid w:val="00323B43"/>
    <w:rsid w:val="003D37D8"/>
    <w:rsid w:val="00426133"/>
    <w:rsid w:val="004358AB"/>
    <w:rsid w:val="00493687"/>
    <w:rsid w:val="00841E15"/>
    <w:rsid w:val="0088227B"/>
    <w:rsid w:val="008B7726"/>
    <w:rsid w:val="00CF5995"/>
    <w:rsid w:val="00D31D50"/>
    <w:rsid w:val="00D72A5F"/>
    <w:rsid w:val="00FC07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1E1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41E15"/>
    <w:rPr>
      <w:rFonts w:ascii="Tahoma" w:hAnsi="Tahoma"/>
      <w:sz w:val="18"/>
      <w:szCs w:val="18"/>
    </w:rPr>
  </w:style>
  <w:style w:type="paragraph" w:styleId="a4">
    <w:name w:val="footer"/>
    <w:basedOn w:val="a"/>
    <w:link w:val="Char0"/>
    <w:uiPriority w:val="99"/>
    <w:semiHidden/>
    <w:unhideWhenUsed/>
    <w:rsid w:val="00841E15"/>
    <w:pPr>
      <w:tabs>
        <w:tab w:val="center" w:pos="4153"/>
        <w:tab w:val="right" w:pos="8306"/>
      </w:tabs>
    </w:pPr>
    <w:rPr>
      <w:sz w:val="18"/>
      <w:szCs w:val="18"/>
    </w:rPr>
  </w:style>
  <w:style w:type="character" w:customStyle="1" w:styleId="Char0">
    <w:name w:val="页脚 Char"/>
    <w:basedOn w:val="a0"/>
    <w:link w:val="a4"/>
    <w:uiPriority w:val="99"/>
    <w:semiHidden/>
    <w:rsid w:val="00841E15"/>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2023-11-14T01:29:00Z</dcterms:modified>
</cp:coreProperties>
</file>