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after="0" w:line="400" w:lineRule="exact"/>
        <w:ind w:left="0" w:leftChars="0" w:right="0" w:firstLine="0" w:firstLineChars="0"/>
        <w:jc w:val="both"/>
        <w:textAlignment w:val="auto"/>
        <w:outlineLvl w:val="9"/>
        <w:rPr>
          <w:rFonts w:hint="eastAsia" w:ascii="方正大标宋简体" w:hAnsi="方正大标宋简体" w:eastAsia="方正大标宋简体" w:cs="方正大标宋简体"/>
          <w:color w:val="FF0000"/>
          <w:w w:val="80"/>
          <w:sz w:val="120"/>
          <w:szCs w:val="120"/>
          <w:lang w:eastAsia="zh-CN"/>
        </w:rPr>
      </w:pPr>
    </w:p>
    <w:p>
      <w:pPr>
        <w:keepNext w:val="0"/>
        <w:keepLines w:val="0"/>
        <w:pageBreakBefore w:val="0"/>
        <w:widowControl w:val="0"/>
        <w:kinsoku/>
        <w:wordWrap/>
        <w:overflowPunct/>
        <w:topLinePunct w:val="0"/>
        <w:autoSpaceDE/>
        <w:autoSpaceDN/>
        <w:bidi w:val="0"/>
        <w:adjustRightInd/>
        <w:snapToGrid w:val="0"/>
        <w:spacing w:before="0" w:after="0" w:line="1400" w:lineRule="exact"/>
        <w:ind w:left="0" w:leftChars="0" w:right="0" w:firstLine="0" w:firstLineChars="0"/>
        <w:jc w:val="both"/>
        <w:textAlignment w:val="auto"/>
        <w:outlineLvl w:val="9"/>
        <w:rPr>
          <w:rFonts w:hint="eastAsia" w:ascii="方正大标宋简体" w:hAnsi="方正大标宋简体" w:eastAsia="方正大标宋简体" w:cs="方正大标宋简体"/>
          <w:color w:val="FF0000"/>
          <w:w w:val="83"/>
          <w:sz w:val="120"/>
          <w:szCs w:val="120"/>
          <w:lang w:eastAsia="zh-CN"/>
        </w:rPr>
      </w:pPr>
      <w:r>
        <w:rPr>
          <w:w w:val="83"/>
          <w:sz w:val="120"/>
        </w:rPr>
        <mc:AlternateContent>
          <mc:Choice Requires="wps">
            <w:drawing>
              <wp:anchor distT="0" distB="0" distL="114300" distR="114300" simplePos="0" relativeHeight="251658240" behindDoc="0" locked="0" layoutInCell="1" allowOverlap="1">
                <wp:simplePos x="0" y="0"/>
                <wp:positionH relativeFrom="column">
                  <wp:posOffset>3753485</wp:posOffset>
                </wp:positionH>
                <wp:positionV relativeFrom="paragraph">
                  <wp:posOffset>95885</wp:posOffset>
                </wp:positionV>
                <wp:extent cx="2040890" cy="1755140"/>
                <wp:effectExtent l="6350" t="6350" r="10160" b="10160"/>
                <wp:wrapNone/>
                <wp:docPr id="2" name="矩形 2"/>
                <wp:cNvGraphicFramePr/>
                <a:graphic xmlns:a="http://schemas.openxmlformats.org/drawingml/2006/main">
                  <a:graphicData uri="http://schemas.microsoft.com/office/word/2010/wordprocessingShape">
                    <wps:wsp>
                      <wps:cNvSpPr/>
                      <wps:spPr>
                        <a:xfrm>
                          <a:off x="4989830" y="1398270"/>
                          <a:ext cx="2040890" cy="1755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大标宋简体" w:hAnsi="方正大标宋简体" w:eastAsia="方正大标宋简体" w:cs="方正大标宋简体"/>
                                <w:color w:val="FF0000"/>
                                <w:sz w:val="120"/>
                                <w:szCs w:val="120"/>
                                <w:lang w:eastAsia="zh-CN"/>
                              </w:rPr>
                            </w:pPr>
                            <w:r>
                              <w:rPr>
                                <w:rFonts w:hint="eastAsia" w:ascii="方正大标宋简体" w:hAnsi="方正大标宋简体" w:eastAsia="方正大标宋简体" w:cs="方正大标宋简体"/>
                                <w:color w:val="FF0000"/>
                                <w:sz w:val="120"/>
                                <w:szCs w:val="120"/>
                                <w:lang w:eastAsia="zh-CN"/>
                              </w:rPr>
                              <w:t>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55pt;margin-top:7.55pt;height:138.2pt;width:160.7pt;z-index:251658240;v-text-anchor:middle;mso-width-relative:page;mso-height-relative:page;" fillcolor="#FFFFFF [3212]" filled="t" stroked="t" coordsize="21600,21600" o:gfxdata="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56wpd2AAAAAoBAAAPAAAAAAAAAAEAIAAAACIAAABkcnMvZG93bnJldi54bWxQSwECFAAU&#10;AAAACACHTuJAkkxr9WMCAAC+BAAADgAAAAAAAAABACAAAAAnAQAAZHJzL2Uyb0RvYy54bWxQSwUG&#10;AAAAAAYABgBZAQAA/AUAAAAA&#10;">
                <v:fill on="t" focussize="0,0"/>
                <v:stroke weight="1pt" color="#FFFFFF [3212]" miterlimit="8" joinstyle="miter"/>
                <v:imagedata o:title=""/>
                <o:lock v:ext="edit" aspectratio="f"/>
                <v:textbox>
                  <w:txbxContent>
                    <w:p>
                      <w:pPr>
                        <w:jc w:val="center"/>
                        <w:rPr>
                          <w:rFonts w:hint="eastAsia" w:ascii="方正大标宋简体" w:hAnsi="方正大标宋简体" w:eastAsia="方正大标宋简体" w:cs="方正大标宋简体"/>
                          <w:color w:val="FF0000"/>
                          <w:sz w:val="120"/>
                          <w:szCs w:val="120"/>
                          <w:lang w:eastAsia="zh-CN"/>
                        </w:rPr>
                      </w:pPr>
                      <w:r>
                        <w:rPr>
                          <w:rFonts w:hint="eastAsia" w:ascii="方正大标宋简体" w:hAnsi="方正大标宋简体" w:eastAsia="方正大标宋简体" w:cs="方正大标宋简体"/>
                          <w:color w:val="FF0000"/>
                          <w:sz w:val="120"/>
                          <w:szCs w:val="120"/>
                          <w:lang w:eastAsia="zh-CN"/>
                        </w:rPr>
                        <w:t>文件</w:t>
                      </w:r>
                    </w:p>
                  </w:txbxContent>
                </v:textbox>
              </v:rect>
            </w:pict>
          </mc:Fallback>
        </mc:AlternateContent>
      </w:r>
      <w:r>
        <w:rPr>
          <w:rFonts w:hint="eastAsia" w:ascii="方正大标宋简体" w:hAnsi="方正大标宋简体" w:eastAsia="方正大标宋简体" w:cs="方正大标宋简体"/>
          <w:color w:val="FF0000"/>
          <w:w w:val="83"/>
          <w:sz w:val="120"/>
          <w:szCs w:val="120"/>
          <w:lang w:eastAsia="zh-CN"/>
        </w:rPr>
        <w:t>襄城县民政局</w:t>
      </w:r>
    </w:p>
    <w:p>
      <w:pPr>
        <w:keepNext w:val="0"/>
        <w:keepLines w:val="0"/>
        <w:pageBreakBefore w:val="0"/>
        <w:widowControl w:val="0"/>
        <w:kinsoku/>
        <w:wordWrap/>
        <w:overflowPunct/>
        <w:topLinePunct w:val="0"/>
        <w:autoSpaceDE/>
        <w:autoSpaceDN/>
        <w:bidi w:val="0"/>
        <w:adjustRightInd/>
        <w:snapToGrid w:val="0"/>
        <w:spacing w:before="0" w:after="0" w:line="1400" w:lineRule="exact"/>
        <w:ind w:left="0" w:leftChars="0" w:right="0" w:firstLine="0" w:firstLineChars="0"/>
        <w:jc w:val="both"/>
        <w:textAlignment w:val="auto"/>
        <w:outlineLvl w:val="9"/>
        <w:rPr>
          <w:rFonts w:hint="eastAsia" w:ascii="方正大标宋简体" w:hAnsi="方正大标宋简体" w:eastAsia="方正大标宋简体" w:cs="方正大标宋简体"/>
          <w:color w:val="FF0000"/>
          <w:w w:val="83"/>
          <w:sz w:val="120"/>
          <w:szCs w:val="120"/>
          <w:lang w:eastAsia="zh-CN"/>
        </w:rPr>
      </w:pPr>
      <w:r>
        <w:rPr>
          <w:rFonts w:hint="eastAsia" w:ascii="方正大标宋简体" w:hAnsi="方正大标宋简体" w:eastAsia="方正大标宋简体" w:cs="方正大标宋简体"/>
          <w:color w:val="FF0000"/>
          <w:w w:val="83"/>
          <w:sz w:val="120"/>
          <w:szCs w:val="120"/>
          <w:lang w:eastAsia="zh-CN"/>
        </w:rPr>
        <w:t>襄城县财政局</w:t>
      </w:r>
    </w:p>
    <w:p>
      <w:pPr>
        <w:widowControl w:val="0"/>
        <w:wordWrap/>
        <w:adjustRightInd/>
        <w:snapToGrid w:val="0"/>
        <w:spacing w:before="0" w:after="0" w:line="560" w:lineRule="exact"/>
        <w:ind w:left="3517" w:leftChars="208" w:right="0" w:hanging="3080" w:hangingChars="700"/>
        <w:jc w:val="center"/>
        <w:textAlignment w:val="auto"/>
        <w:outlineLvl w:val="9"/>
        <w:rPr>
          <w:rFonts w:hint="eastAsia" w:ascii="小标宋" w:hAnsi="小标宋" w:eastAsia="小标宋"/>
          <w:sz w:val="44"/>
          <w:lang w:eastAsia="zh-CN"/>
        </w:rPr>
      </w:pPr>
    </w:p>
    <w:p>
      <w:pPr>
        <w:widowControl w:val="0"/>
        <w:wordWrap/>
        <w:adjustRightInd/>
        <w:snapToGrid/>
        <w:spacing w:before="0" w:after="0" w:line="560" w:lineRule="exact"/>
        <w:ind w:right="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60" w:lineRule="exact"/>
        <w:ind w:right="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襄民〔2019〕96号</w:t>
      </w:r>
    </w:p>
    <w:p>
      <w:pPr>
        <w:keepNext w:val="0"/>
        <w:keepLines w:val="0"/>
        <w:pageBreakBefore w:val="0"/>
        <w:widowControl w:val="0"/>
        <w:kinsoku/>
        <w:wordWrap/>
        <w:overflowPunct/>
        <w:topLinePunct w:val="0"/>
        <w:autoSpaceDE/>
        <w:autoSpaceDN/>
        <w:bidi w:val="0"/>
        <w:adjustRightInd/>
        <w:snapToGrid/>
        <w:spacing w:before="0" w:after="0" w:line="440" w:lineRule="exact"/>
        <w:ind w:right="0"/>
        <w:jc w:val="center"/>
        <w:textAlignment w:val="auto"/>
        <w:outlineLvl w:val="9"/>
        <w:rPr>
          <w:rFonts w:hint="default" w:ascii="仿宋_GB2312" w:hAnsi="仿宋_GB2312" w:eastAsia="仿宋_GB2312" w:cs="仿宋_GB2312"/>
          <w:sz w:val="32"/>
          <w:szCs w:val="32"/>
          <w:lang w:val="en-US" w:eastAsia="zh-CN"/>
        </w:rPr>
      </w:pPr>
      <w:r>
        <w:rPr>
          <w:sz w:val="56"/>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57785</wp:posOffset>
                </wp:positionV>
                <wp:extent cx="5551805" cy="0"/>
                <wp:effectExtent l="0" t="0" r="0" b="0"/>
                <wp:wrapNone/>
                <wp:docPr id="3" name="直接连接符 3"/>
                <wp:cNvGraphicFramePr/>
                <a:graphic xmlns:a="http://schemas.openxmlformats.org/drawingml/2006/main">
                  <a:graphicData uri="http://schemas.microsoft.com/office/word/2010/wordprocessingShape">
                    <wps:wsp>
                      <wps:cNvCnPr/>
                      <wps:spPr>
                        <a:xfrm>
                          <a:off x="1057275" y="4432935"/>
                          <a:ext cx="5551805"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75pt;margin-top:4.55pt;height:0pt;width:437.15pt;z-index:251659264;mso-width-relative:page;mso-height-relative:page;" filled="f" stroked="t" coordsize="21600,21600" o:gfxdata="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UnmkNcAAAAHAQAADwAAAAAA&#10;AAABACAAAAAiAAAAZHJzL2Rvd25yZXYueG1sUEsBAhQAFAAAAAgAh07iQJa3yj3bAQAAcAMAAA4A&#10;AAAAAAAAAQAgAAAAJgEAAGRycy9lMm9Eb2MueG1sUEsFBgAAAAAGAAYAWQEAAHMFAAAAAA==&#10;">
                <v:fill on="f" focussize="0,0"/>
                <v:stroke weight="2.25pt" color="#FF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before="0" w:after="0" w:line="300" w:lineRule="exact"/>
        <w:ind w:left="1837" w:leftChars="208" w:right="0" w:hanging="1400" w:hangingChars="700"/>
        <w:jc w:val="center"/>
        <w:textAlignment w:val="auto"/>
        <w:outlineLvl w:val="9"/>
        <w:rPr>
          <w:rFonts w:hint="eastAsia" w:ascii="小标宋" w:hAnsi="小标宋" w:eastAsia="小标宋"/>
          <w:sz w:val="20"/>
          <w:szCs w:val="20"/>
          <w:lang w:eastAsia="zh-CN"/>
        </w:rPr>
      </w:pPr>
    </w:p>
    <w:p>
      <w:pPr>
        <w:widowControl w:val="0"/>
        <w:wordWrap/>
        <w:adjustRightInd/>
        <w:snapToGrid w:val="0"/>
        <w:spacing w:before="0" w:after="0" w:line="560" w:lineRule="exact"/>
        <w:ind w:left="3517" w:leftChars="208" w:right="0" w:hanging="3080" w:hangingChars="700"/>
        <w:jc w:val="center"/>
        <w:textAlignment w:val="auto"/>
        <w:outlineLvl w:val="9"/>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襄城县民政局</w:t>
      </w:r>
      <w:r>
        <w:rPr>
          <w:rFonts w:hint="eastAsia" w:ascii="方正大标宋简体" w:hAnsi="方正大标宋简体" w:eastAsia="方正大标宋简体" w:cs="方正大标宋简体"/>
          <w:sz w:val="44"/>
          <w:szCs w:val="44"/>
          <w:lang w:val="en-US" w:eastAsia="zh-CN"/>
        </w:rPr>
        <w:t xml:space="preserve">  </w:t>
      </w:r>
      <w:r>
        <w:rPr>
          <w:rFonts w:hint="eastAsia" w:ascii="方正大标宋简体" w:hAnsi="方正大标宋简体" w:eastAsia="方正大标宋简体" w:cs="方正大标宋简体"/>
          <w:sz w:val="44"/>
          <w:szCs w:val="44"/>
          <w:lang w:eastAsia="zh-CN"/>
        </w:rPr>
        <w:t>襄城县财政局</w:t>
      </w:r>
    </w:p>
    <w:p>
      <w:pPr>
        <w:widowControl w:val="0"/>
        <w:wordWrap/>
        <w:adjustRightInd/>
        <w:snapToGrid w:val="0"/>
        <w:spacing w:before="0" w:after="0" w:line="560" w:lineRule="exact"/>
        <w:ind w:left="3517" w:leftChars="208" w:right="0" w:hanging="3080" w:hangingChars="700"/>
        <w:jc w:val="both"/>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eastAsia="zh-CN"/>
        </w:rPr>
        <w:t>关于印发襄城县</w:t>
      </w:r>
      <w:r>
        <w:rPr>
          <w:rFonts w:hint="eastAsia" w:ascii="方正大标宋简体" w:hAnsi="方正大标宋简体" w:eastAsia="方正大标宋简体" w:cs="方正大标宋简体"/>
          <w:sz w:val="44"/>
          <w:szCs w:val="44"/>
          <w:lang w:val="en-US" w:eastAsia="zh-CN"/>
        </w:rPr>
        <w:t>80周岁以上老年人高龄</w:t>
      </w:r>
    </w:p>
    <w:p>
      <w:pPr>
        <w:widowControl w:val="0"/>
        <w:wordWrap/>
        <w:adjustRightInd/>
        <w:snapToGrid w:val="0"/>
        <w:spacing w:before="0" w:after="0" w:line="560" w:lineRule="exact"/>
        <w:ind w:left="3517" w:leftChars="208" w:right="0" w:hanging="3080" w:hangingChars="70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津贴实施办法的通知</w:t>
      </w:r>
    </w:p>
    <w:p>
      <w:pPr>
        <w:widowControl w:val="0"/>
        <w:wordWrap/>
        <w:adjustRightInd/>
        <w:snapToGrid/>
        <w:spacing w:before="0" w:after="0" w:line="560" w:lineRule="exact"/>
        <w:ind w:left="2679" w:leftChars="209" w:right="0" w:hanging="2240" w:hangingChars="70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现将《襄城县80周岁以上老年人高龄津贴实施办法》印发给你们，请抓紧落实。</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襄城县民政局                  襄城县财政局</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60" w:lineRule="exact"/>
        <w:ind w:right="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2019年8月1日</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襄城县80周岁以上老年人高龄津贴</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实施办法</w:t>
      </w: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sz w:val="44"/>
          <w:szCs w:val="44"/>
          <w:lang w:val="en-US" w:eastAsia="zh-CN"/>
        </w:rPr>
      </w:pP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按照《省委办公厅、省政府办公厅关于印发&lt;2019年河南省重点民生实事工作方案&gt;的通知》（豫办〔2019〕5号）、《河南省民政厅 河南省财政厅关于实施高龄津贴制度的通知》（豫民文〔2019〕109号）文件要求，为深入贯彻落实《河南省老年人权益保障条例》，保障老年人合法权益，切实做好我县80周岁以上老年人高龄津贴发放工作，规范发放程序，明确工作职责，确保高龄津贴及时、足额发放给所有符合条件的高龄老人，经研究决定，制订我县80周岁以上老年人高龄津贴实施办法：</w:t>
      </w:r>
    </w:p>
    <w:p>
      <w:pPr>
        <w:widowControl w:val="0"/>
        <w:numPr>
          <w:ilvl w:val="0"/>
          <w:numId w:val="1"/>
        </w:numPr>
        <w:wordWrap/>
        <w:adjustRightInd/>
        <w:snapToGrid/>
        <w:spacing w:before="0" w:after="0" w:line="56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发放政策</w:t>
      </w:r>
    </w:p>
    <w:p>
      <w:pPr>
        <w:widowControl w:val="0"/>
        <w:numPr>
          <w:ilvl w:val="0"/>
          <w:numId w:val="0"/>
        </w:numPr>
        <w:wordWrap/>
        <w:adjustRightInd/>
        <w:snapToGrid/>
        <w:spacing w:before="0" w:after="0" w:line="560" w:lineRule="exact"/>
        <w:ind w:right="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（一）发放对象</w:t>
      </w:r>
    </w:p>
    <w:p>
      <w:pPr>
        <w:widowControl w:val="0"/>
        <w:numPr>
          <w:ilvl w:val="0"/>
          <w:numId w:val="0"/>
        </w:numPr>
        <w:wordWrap/>
        <w:adjustRightInd/>
        <w:snapToGrid/>
        <w:spacing w:before="0" w:after="0" w:line="560" w:lineRule="exact"/>
        <w:ind w:right="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具有襄城县户籍，80周岁以上老年人。</w:t>
      </w:r>
    </w:p>
    <w:p>
      <w:pPr>
        <w:widowControl w:val="0"/>
        <w:numPr>
          <w:ilvl w:val="0"/>
          <w:numId w:val="0"/>
        </w:numPr>
        <w:wordWrap/>
        <w:adjustRightInd/>
        <w:snapToGrid/>
        <w:spacing w:before="0" w:after="0" w:line="560" w:lineRule="exact"/>
        <w:ind w:right="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（二）发放标准</w:t>
      </w:r>
    </w:p>
    <w:p>
      <w:pPr>
        <w:widowControl w:val="0"/>
        <w:numPr>
          <w:ilvl w:val="0"/>
          <w:numId w:val="0"/>
        </w:numPr>
        <w:wordWrap/>
        <w:adjustRightInd/>
        <w:snapToGrid/>
        <w:spacing w:before="0" w:after="0" w:line="560" w:lineRule="exact"/>
        <w:ind w:right="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80周岁-90周岁以下老年人，每人每月50元；</w:t>
      </w:r>
    </w:p>
    <w:p>
      <w:pPr>
        <w:widowControl w:val="0"/>
        <w:numPr>
          <w:ilvl w:val="0"/>
          <w:numId w:val="0"/>
        </w:numPr>
        <w:wordWrap/>
        <w:adjustRightInd/>
        <w:snapToGrid/>
        <w:spacing w:before="0" w:after="0"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90周岁-100周岁以下老年人，每人每月100元；</w:t>
      </w:r>
    </w:p>
    <w:p>
      <w:pPr>
        <w:widowControl w:val="0"/>
        <w:numPr>
          <w:ilvl w:val="0"/>
          <w:numId w:val="0"/>
        </w:numPr>
        <w:wordWrap/>
        <w:adjustRightInd/>
        <w:snapToGrid/>
        <w:spacing w:before="0" w:after="0"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100周岁及以上老年人，每人每月300元。</w:t>
      </w:r>
    </w:p>
    <w:p>
      <w:pPr>
        <w:widowControl w:val="0"/>
        <w:numPr>
          <w:ilvl w:val="0"/>
          <w:numId w:val="0"/>
        </w:numPr>
        <w:wordWrap/>
        <w:adjustRightInd/>
        <w:snapToGrid/>
        <w:spacing w:before="0" w:after="0" w:line="560" w:lineRule="exact"/>
        <w:ind w:right="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（三）实施时间</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自2019年元月开始实施。1939年元月1日前出生且于2019年申报的高龄老人， 统一从2019年元月开始补发（2019年未申报的不予补发）。1939年出生且于2019年申报的高龄老人，从2019年符合发放时间的</w:t>
      </w:r>
      <w:r>
        <w:rPr>
          <w:rFonts w:hint="eastAsia" w:ascii="仿宋" w:hAnsi="仿宋" w:eastAsia="仿宋" w:cs="仿宋"/>
          <w:b w:val="0"/>
          <w:bCs w:val="0"/>
          <w:color w:val="auto"/>
          <w:sz w:val="32"/>
          <w:szCs w:val="32"/>
          <w:lang w:val="en-US" w:eastAsia="zh-CN"/>
        </w:rPr>
        <w:t>当月</w:t>
      </w:r>
      <w:r>
        <w:rPr>
          <w:rFonts w:hint="eastAsia" w:ascii="仿宋" w:hAnsi="仿宋" w:eastAsia="仿宋" w:cs="仿宋"/>
          <w:sz w:val="32"/>
          <w:szCs w:val="32"/>
          <w:lang w:val="en-US" w:eastAsia="zh-CN"/>
        </w:rPr>
        <w:t>开始补发。</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高龄津贴发放时限以批准的当月开始发放，</w:t>
      </w:r>
      <w:r>
        <w:rPr>
          <w:rFonts w:hint="eastAsia" w:ascii="仿宋" w:hAnsi="仿宋" w:eastAsia="仿宋" w:cs="仿宋"/>
          <w:sz w:val="32"/>
          <w:szCs w:val="32"/>
          <w:lang w:val="en-US" w:eastAsia="zh-CN"/>
        </w:rPr>
        <w:t>年满80周岁、90周岁、100周岁的老年人，满周岁当月向县级民政部门申领补贴，对老年人年满80周岁、90周岁、100周岁年龄档次而没有及时申报的月份不予补发。</w:t>
      </w:r>
    </w:p>
    <w:p>
      <w:pPr>
        <w:widowControl w:val="0"/>
        <w:numPr>
          <w:ilvl w:val="0"/>
          <w:numId w:val="2"/>
        </w:numPr>
        <w:wordWrap/>
        <w:adjustRightInd/>
        <w:snapToGrid/>
        <w:spacing w:before="0" w:after="0" w:line="560" w:lineRule="exact"/>
        <w:ind w:right="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发放办法</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高龄津贴实行按月发放，动态管理。补助对象自迁出户籍地、去世后下月起停止发放。各乡（镇）应及时掌握补助对象的信息变动情况，按照程序及时办理审批、增发、停发等手续。</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高龄津贴原则上通过社会保障卡进行发放。</w:t>
      </w:r>
    </w:p>
    <w:p>
      <w:pPr>
        <w:widowControl w:val="0"/>
        <w:shd w:val="solid" w:color="FFFFFF" w:fill="auto"/>
        <w:wordWrap/>
        <w:autoSpaceDN w:val="0"/>
        <w:adjustRightInd/>
        <w:snapToGrid/>
        <w:spacing w:before="0" w:after="0" w:line="560" w:lineRule="exact"/>
        <w:ind w:left="0" w:leftChars="0" w:right="0" w:firstLine="640" w:firstLineChars="200"/>
        <w:jc w:val="both"/>
        <w:textAlignment w:val="auto"/>
        <w:outlineLvl w:val="9"/>
        <w:rPr>
          <w:rFonts w:hint="eastAsia" w:ascii="黑体" w:hAnsi="黑体" w:eastAsia="黑体" w:cs="黑体"/>
          <w:b w:val="0"/>
          <w:i w:val="0"/>
          <w:color w:val="000000"/>
          <w:sz w:val="32"/>
          <w:shd w:val="clear" w:color="auto" w:fill="FFFFFF"/>
          <w:lang w:eastAsia="zh-CN"/>
        </w:rPr>
      </w:pPr>
      <w:r>
        <w:rPr>
          <w:rFonts w:hint="eastAsia" w:ascii="黑体" w:hAnsi="黑体" w:eastAsia="黑体" w:cs="黑体"/>
          <w:b w:val="0"/>
          <w:i w:val="0"/>
          <w:color w:val="000000"/>
          <w:sz w:val="32"/>
          <w:shd w:val="clear" w:color="auto" w:fill="FFFFFF"/>
          <w:lang w:eastAsia="zh-CN"/>
        </w:rPr>
        <w:t>二、资金来源</w:t>
      </w:r>
    </w:p>
    <w:p>
      <w:pPr>
        <w:widowControl w:val="0"/>
        <w:wordWrap/>
        <w:adjustRightInd/>
        <w:snapToGrid/>
        <w:spacing w:before="0" w:after="0" w:line="560" w:lineRule="exact"/>
        <w:ind w:right="0" w:firstLine="640"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除省</w:t>
      </w:r>
      <w:r>
        <w:rPr>
          <w:rFonts w:hint="eastAsia" w:ascii="仿宋" w:hAnsi="仿宋" w:eastAsia="仿宋" w:cs="仿宋"/>
          <w:sz w:val="32"/>
          <w:szCs w:val="32"/>
          <w:lang w:val="en-US" w:eastAsia="zh-CN"/>
        </w:rPr>
        <w:t>市</w:t>
      </w:r>
      <w:r>
        <w:rPr>
          <w:rFonts w:hint="default" w:ascii="仿宋" w:hAnsi="仿宋" w:eastAsia="仿宋" w:cs="仿宋"/>
          <w:sz w:val="32"/>
          <w:szCs w:val="32"/>
          <w:lang w:val="en-US" w:eastAsia="zh-CN"/>
        </w:rPr>
        <w:t>补助资金外</w:t>
      </w:r>
      <w:r>
        <w:rPr>
          <w:rFonts w:hint="eastAsia" w:ascii="仿宋" w:hAnsi="仿宋" w:eastAsia="仿宋" w:cs="仿宋"/>
          <w:sz w:val="32"/>
          <w:szCs w:val="32"/>
          <w:lang w:val="en-US" w:eastAsia="zh-CN"/>
        </w:rPr>
        <w:t>，其余资金由县级财政统筹解决</w:t>
      </w:r>
      <w:r>
        <w:rPr>
          <w:rFonts w:hint="default" w:ascii="仿宋" w:hAnsi="仿宋" w:eastAsia="仿宋" w:cs="仿宋"/>
          <w:sz w:val="32"/>
          <w:szCs w:val="32"/>
          <w:lang w:val="en-US" w:eastAsia="zh-CN"/>
        </w:rPr>
        <w:t>。</w:t>
      </w:r>
    </w:p>
    <w:p>
      <w:pPr>
        <w:widowControl w:val="0"/>
        <w:wordWrap/>
        <w:adjustRightInd/>
        <w:snapToGri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县民政局于每年11月5日前会同县财政局向市民政、财政部门申请下一年度所需省、市两级资金预算。对上级补贴资金在本年度结余部分列入下一年度使用；对不足部分，在申请下一年度资金时一并申请。　</w:t>
      </w:r>
      <w:r>
        <w:rPr>
          <w:rFonts w:hint="eastAsia" w:ascii="仿宋_GB2312" w:hAnsi="仿宋_GB2312" w:eastAsia="仿宋_GB2312" w:cs="仿宋_GB2312"/>
          <w:sz w:val="32"/>
          <w:szCs w:val="32"/>
          <w:lang w:val="en-US" w:eastAsia="zh-CN"/>
        </w:rPr>
        <w:t>　　</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三、申领程序</w:t>
      </w:r>
    </w:p>
    <w:p>
      <w:pPr>
        <w:widowControl w:val="0"/>
        <w:numPr>
          <w:ilvl w:val="0"/>
          <w:numId w:val="0"/>
        </w:numPr>
        <w:wordWrap/>
        <w:adjustRightInd/>
        <w:snapToGrid/>
        <w:spacing w:before="0" w:after="0" w:line="560" w:lineRule="exact"/>
        <w:ind w:right="0"/>
        <w:textAlignment w:val="auto"/>
        <w:outlineLvl w:val="9"/>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sz w:val="32"/>
          <w:szCs w:val="32"/>
          <w:lang w:val="en-US" w:eastAsia="zh-CN"/>
        </w:rPr>
        <w:t>（一）自愿申请</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具备领取高龄津贴条件的老年人，均按照自愿申请的原则，向本人户籍所在地的村（居）委会提出申请；委托亲属等其他人员申请的，须提供本人和受托人的身份证明等相关材料。(需服务对象提交材料：高龄老人身份证、户口簿、社会保障卡或本人银行卡复印件、近期一寸免冠照片、《高龄补贴申请表》。如需代办，还需提供代办人的有效证件（身份证）)</w:t>
      </w:r>
    </w:p>
    <w:p>
      <w:pPr>
        <w:widowControl w:val="0"/>
        <w:numPr>
          <w:ilvl w:val="0"/>
          <w:numId w:val="0"/>
        </w:numPr>
        <w:wordWrap/>
        <w:adjustRightInd/>
        <w:snapToGrid/>
        <w:spacing w:before="0" w:after="0" w:line="560" w:lineRule="exact"/>
        <w:ind w:right="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（二）逐级审核</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1.村（居）受理。村（居）委会接到申请后，要及时比对申请人基本信息，将有关材料报送至乡（镇）民政所。</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2.乡（镇）审核。乡（镇）民政部门接到申请后，及时进行核实、登记、造册，核实无误后，报送至县级民政部门审批。</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3.县级审批。县级民政部门要认真审核申报材料，对符合条件的申请对象应当审批同意并纳入高龄津贴发放范围，对不符合条件的应当告知申请人并说明理由。</w:t>
      </w:r>
    </w:p>
    <w:p>
      <w:pPr>
        <w:widowControl w:val="0"/>
        <w:wordWrap/>
        <w:adjustRightInd/>
        <w:spacing w:before="0" w:after="0" w:line="560" w:lineRule="exact"/>
        <w:ind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四、停止发放程序</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户籍迁出本县或去世的高龄老年人，一周内由村（居）委会办理高龄津贴人员停止发放手续（详见附件3），并上报乡（镇）民政部门，逐级上报注销。</w:t>
      </w:r>
    </w:p>
    <w:p>
      <w:pPr>
        <w:widowControl w:val="0"/>
        <w:wordWrap/>
        <w:adjustRightInd/>
        <w:snapToGrid/>
        <w:spacing w:before="0" w:after="0"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各乡（镇）民政部门应于每月10日前将《襄城县高龄津贴发放汇总表》（附件2）和《襄城县80周岁以上高龄老人新增、注销台帐》（附件3）报送县民政局。</w:t>
      </w:r>
    </w:p>
    <w:p>
      <w:pPr>
        <w:widowControl w:val="0"/>
        <w:wordWrap/>
        <w:adjustRightInd/>
        <w:spacing w:before="0" w:after="0" w:line="560" w:lineRule="exact"/>
        <w:ind w:right="0" w:firstLine="640" w:firstLineChars="200"/>
        <w:textAlignment w:val="auto"/>
        <w:outlineLvl w:val="9"/>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、工作要求</w:t>
      </w:r>
    </w:p>
    <w:p>
      <w:pPr>
        <w:widowControl w:val="0"/>
        <w:wordWrap/>
        <w:adjustRightInd/>
        <w:snapToGri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（一）加强领导组织</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各乡（镇）要高度重视，切实加强对此项工作的领导，做到周密部署，并认真抓好落实，做好高龄老人津贴发放相关工作。</w:t>
      </w:r>
      <w:r>
        <w:rPr>
          <w:rFonts w:hint="eastAsia" w:ascii="仿宋_GB2312" w:hAnsi="仿宋_GB2312" w:eastAsia="仿宋_GB2312" w:cs="仿宋_GB2312"/>
          <w:sz w:val="32"/>
          <w:szCs w:val="32"/>
          <w:lang w:val="en-US" w:eastAsia="zh-CN"/>
        </w:rPr>
        <w:t xml:space="preserve">     </w:t>
      </w:r>
    </w:p>
    <w:p>
      <w:pPr>
        <w:widowControl w:val="0"/>
        <w:wordWrap/>
        <w:adjustRightInd/>
        <w:snapToGrid/>
        <w:spacing w:before="0" w:after="0" w:line="560" w:lineRule="exact"/>
        <w:ind w:right="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（二）加强基础管理</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各乡（镇）</w:t>
      </w:r>
      <w:bookmarkStart w:id="0" w:name="_GoBack"/>
      <w:bookmarkEnd w:id="0"/>
      <w:r>
        <w:rPr>
          <w:rFonts w:hint="eastAsia" w:ascii="仿宋" w:hAnsi="仿宋" w:eastAsia="仿宋" w:cs="仿宋"/>
          <w:sz w:val="32"/>
          <w:szCs w:val="32"/>
          <w:lang w:val="en-US" w:eastAsia="zh-CN"/>
        </w:rPr>
        <w:t>要在深入调查的基础上，进一步核实高龄老人有关情况，登记造册，建立台账，建立全县统一的高龄老人个人档案和老年人基础数据库。要坚持动态和人性化管理，分类发放，切实做到不漏发、不超发。要建立定期核查、抽查和统计报告制度，广泛接受社会监督和有关部门的检查。鼓励、倡导在高龄津贴信息采集、审批、审核中使用生物识别自助认证服务技术，建立老年人补贴远程申报审核机制，可使用购买养老服务等资金委托第三方定期开展老年人身份和生物识别认证服务，不断简化申请和定期认证审核程序，提高认证效率和资金使用准确性。对于行动不便的老年人可通过政府购买服务等方式由工作人员上门办理，坚决杜绝让行动不便的老年人到指定地点进行认证核查。</w:t>
      </w:r>
    </w:p>
    <w:p>
      <w:pPr>
        <w:widowControl w:val="0"/>
        <w:numPr>
          <w:ilvl w:val="0"/>
          <w:numId w:val="3"/>
        </w:numPr>
        <w:wordWrap/>
        <w:adjustRightInd/>
        <w:snapToGrid/>
        <w:spacing w:before="0" w:after="0" w:line="560" w:lineRule="exact"/>
        <w:ind w:right="0" w:firstLine="517"/>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加强宣传力度</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各乡（镇）要充分发挥新闻媒体的作用，加大政策的宣传力度，向社会公开高龄津贴发放的范围、发放标准和申报程序。</w:t>
      </w:r>
    </w:p>
    <w:p>
      <w:pPr>
        <w:widowControl w:val="0"/>
        <w:numPr>
          <w:ilvl w:val="0"/>
          <w:numId w:val="0"/>
        </w:numPr>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附件：1.襄城县高龄津贴申请表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2.襄城县高龄津贴发放汇总表</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3.襄城县80周岁以上高龄老人新增、注销台帐</w:t>
      </w: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widowControl w:val="0"/>
        <w:wordWrap/>
        <w:adjustRightInd/>
        <w:snapToGrid/>
        <w:spacing w:before="0" w:after="0" w:line="560" w:lineRule="exact"/>
        <w:ind w:left="0" w:leftChars="0" w:right="0" w:firstLine="0" w:firstLineChars="0"/>
        <w:jc w:val="center"/>
        <w:textAlignment w:val="auto"/>
        <w:outlineLvl w:val="9"/>
        <w:rPr>
          <w:rFonts w:hint="eastAsia" w:ascii="小标宋" w:hAnsi="小标宋" w:eastAsia="小标宋" w:cs="小标宋"/>
          <w:b w:val="0"/>
          <w:bCs w:val="0"/>
          <w:sz w:val="44"/>
          <w:szCs w:val="44"/>
        </w:rPr>
      </w:pPr>
      <w:r>
        <w:rPr>
          <w:rFonts w:hint="eastAsia" w:ascii="小标宋" w:hAnsi="小标宋" w:eastAsia="小标宋" w:cs="小标宋"/>
          <w:b w:val="0"/>
          <w:bCs w:val="0"/>
          <w:sz w:val="44"/>
          <w:szCs w:val="44"/>
          <w:lang w:val="en-US" w:eastAsia="zh-CN"/>
        </w:rPr>
        <w:t xml:space="preserve"> </w:t>
      </w:r>
      <w:r>
        <w:rPr>
          <w:rFonts w:hint="eastAsia" w:ascii="方正大标宋简体" w:hAnsi="方正大标宋简体" w:eastAsia="方正大标宋简体" w:cs="方正大标宋简体"/>
          <w:b w:val="0"/>
          <w:bCs w:val="0"/>
          <w:sz w:val="44"/>
          <w:szCs w:val="44"/>
          <w:lang w:val="en-US" w:eastAsia="zh-CN"/>
        </w:rPr>
        <w:t>襄城县</w:t>
      </w:r>
      <w:r>
        <w:rPr>
          <w:rFonts w:hint="eastAsia" w:ascii="方正大标宋简体" w:hAnsi="方正大标宋简体" w:eastAsia="方正大标宋简体" w:cs="方正大标宋简体"/>
          <w:b w:val="0"/>
          <w:bCs w:val="0"/>
          <w:sz w:val="44"/>
          <w:szCs w:val="44"/>
        </w:rPr>
        <w:t>高龄津贴申请表</w:t>
      </w:r>
      <w:r>
        <w:rPr>
          <w:rFonts w:hint="eastAsia" w:ascii="小标宋" w:hAnsi="小标宋" w:eastAsia="小标宋" w:cs="小标宋"/>
          <w:b w:val="0"/>
          <w:bCs w:val="0"/>
          <w:sz w:val="44"/>
          <w:szCs w:val="44"/>
        </w:rPr>
        <w:t xml:space="preserve"> </w:t>
      </w:r>
    </w:p>
    <w:tbl>
      <w:tblPr>
        <w:tblStyle w:val="5"/>
        <w:tblW w:w="9527"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6"/>
        <w:gridCol w:w="983"/>
        <w:gridCol w:w="263"/>
        <w:gridCol w:w="918"/>
        <w:gridCol w:w="121"/>
        <w:gridCol w:w="328"/>
        <w:gridCol w:w="430"/>
        <w:gridCol w:w="522"/>
        <w:gridCol w:w="101"/>
        <w:gridCol w:w="286"/>
        <w:gridCol w:w="876"/>
        <w:gridCol w:w="164"/>
        <w:gridCol w:w="232"/>
        <w:gridCol w:w="75"/>
        <w:gridCol w:w="399"/>
        <w:gridCol w:w="344"/>
        <w:gridCol w:w="677"/>
        <w:gridCol w:w="24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5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75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90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民族</w:t>
            </w: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87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*出生</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年月</w:t>
            </w:r>
            <w:r>
              <w:rPr>
                <w:rFonts w:hint="eastAsia" w:ascii="宋体" w:hAnsi="宋体" w:eastAsia="宋体" w:cs="宋体"/>
                <w:sz w:val="21"/>
                <w:szCs w:val="21"/>
                <w:lang w:eastAsia="zh-CN"/>
              </w:rPr>
              <w:t>日</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91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*联系 电话</w:t>
            </w:r>
          </w:p>
        </w:tc>
        <w:tc>
          <w:tcPr>
            <w:tcW w:w="229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38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*身份证号</w:t>
            </w:r>
          </w:p>
        </w:tc>
        <w:tc>
          <w:tcPr>
            <w:tcW w:w="305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14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现居住地</w:t>
            </w:r>
          </w:p>
        </w:tc>
        <w:tc>
          <w:tcPr>
            <w:tcW w:w="5473" w:type="dxa"/>
            <w:gridSpan w:val="14"/>
            <w:tcBorders>
              <w:top w:val="single" w:color="auto" w:sz="4" w:space="0"/>
              <w:left w:val="single" w:color="auto" w:sz="4" w:space="0"/>
              <w:bottom w:val="single" w:color="auto" w:sz="4" w:space="0"/>
              <w:right w:val="single" w:color="auto" w:sz="4" w:space="0"/>
            </w:tcBorders>
            <w:vAlign w:val="center"/>
          </w:tcPr>
          <w:p>
            <w:pPr>
              <w:spacing w:line="300" w:lineRule="exact"/>
              <w:ind w:firstLine="525" w:firstLineChars="250"/>
              <w:rPr>
                <w:rFonts w:hint="eastAsia" w:ascii="宋体" w:hAnsi="宋体" w:eastAsia="宋体" w:cs="宋体"/>
                <w:sz w:val="21"/>
                <w:szCs w:val="21"/>
              </w:rPr>
            </w:pPr>
          </w:p>
        </w:tc>
        <w:tc>
          <w:tcPr>
            <w:tcW w:w="1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14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*户籍所在地</w:t>
            </w:r>
          </w:p>
        </w:tc>
        <w:tc>
          <w:tcPr>
            <w:tcW w:w="5473" w:type="dxa"/>
            <w:gridSpan w:val="1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乡（镇）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eastAsia="zh-CN"/>
              </w:rPr>
              <w:t>村</w:t>
            </w:r>
            <w:r>
              <w:rPr>
                <w:rFonts w:hint="eastAsia" w:ascii="宋体" w:hAnsi="宋体" w:eastAsia="宋体" w:cs="宋体"/>
                <w:sz w:val="21"/>
                <w:szCs w:val="21"/>
              </w:rPr>
              <w:t>（</w:t>
            </w:r>
            <w:r>
              <w:rPr>
                <w:rFonts w:hint="eastAsia" w:ascii="宋体" w:hAnsi="宋体" w:cs="宋体"/>
                <w:sz w:val="21"/>
                <w:szCs w:val="21"/>
                <w:lang w:eastAsia="zh-CN"/>
              </w:rPr>
              <w:t>居</w:t>
            </w:r>
            <w:r>
              <w:rPr>
                <w:rFonts w:hint="eastAsia" w:ascii="宋体" w:hAnsi="宋体" w:eastAsia="宋体" w:cs="宋体"/>
                <w:sz w:val="21"/>
                <w:szCs w:val="21"/>
              </w:rPr>
              <w:t>）</w:t>
            </w:r>
            <w:r>
              <w:rPr>
                <w:rFonts w:hint="eastAsia" w:ascii="宋体" w:hAnsi="宋体" w:cs="宋体"/>
                <w:sz w:val="21"/>
                <w:szCs w:val="21"/>
                <w:lang w:eastAsia="zh-CN"/>
              </w:rPr>
              <w:t>委会</w:t>
            </w:r>
          </w:p>
        </w:tc>
        <w:tc>
          <w:tcPr>
            <w:tcW w:w="19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214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申请人社会保障卡账号或银行账号</w:t>
            </w:r>
          </w:p>
        </w:tc>
        <w:tc>
          <w:tcPr>
            <w:tcW w:w="7385" w:type="dxa"/>
            <w:gridSpan w:val="1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9527" w:type="dxa"/>
            <w:gridSpan w:val="20"/>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子女情况或受托联系人信息（可根据实际情况多填）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8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63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*与老人关系</w:t>
            </w:r>
          </w:p>
        </w:tc>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42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*住址</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63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与老人关系</w:t>
            </w:r>
          </w:p>
        </w:tc>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42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住址</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89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98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63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与老人关系</w:t>
            </w:r>
          </w:p>
        </w:tc>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42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住址</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8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*代办人姓名</w:t>
            </w:r>
          </w:p>
        </w:tc>
        <w:tc>
          <w:tcPr>
            <w:tcW w:w="2582"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p>
        </w:tc>
        <w:tc>
          <w:tcPr>
            <w:tcW w:w="1734"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ind w:firstLine="105" w:firstLineChars="50"/>
              <w:jc w:val="center"/>
              <w:rPr>
                <w:rFonts w:hint="eastAsia" w:ascii="宋体" w:hAnsi="宋体" w:eastAsia="宋体" w:cs="宋体"/>
                <w:sz w:val="21"/>
                <w:szCs w:val="21"/>
              </w:rPr>
            </w:pPr>
            <w:r>
              <w:rPr>
                <w:rFonts w:hint="eastAsia" w:ascii="宋体" w:hAnsi="宋体" w:eastAsia="宋体" w:cs="宋体"/>
                <w:sz w:val="21"/>
                <w:szCs w:val="21"/>
              </w:rPr>
              <w:t>*代办人电话</w:t>
            </w:r>
          </w:p>
        </w:tc>
        <w:tc>
          <w:tcPr>
            <w:tcW w:w="3332"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87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*代办人</w:t>
            </w:r>
            <w:r>
              <w:rPr>
                <w:rFonts w:hint="eastAsia" w:ascii="宋体" w:hAnsi="宋体" w:cs="宋体"/>
                <w:sz w:val="21"/>
                <w:szCs w:val="21"/>
                <w:lang w:eastAsia="zh-CN"/>
              </w:rPr>
              <w:t>身份证号</w:t>
            </w:r>
          </w:p>
        </w:tc>
        <w:tc>
          <w:tcPr>
            <w:tcW w:w="7648" w:type="dxa"/>
            <w:gridSpan w:val="17"/>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3060"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户籍地</w:t>
            </w:r>
            <w:r>
              <w:rPr>
                <w:rFonts w:hint="eastAsia" w:ascii="宋体" w:hAnsi="宋体" w:cs="宋体"/>
                <w:sz w:val="21"/>
                <w:szCs w:val="21"/>
                <w:lang w:eastAsia="zh-CN"/>
              </w:rPr>
              <w:t>村</w:t>
            </w:r>
            <w:r>
              <w:rPr>
                <w:rFonts w:hint="eastAsia" w:ascii="宋体" w:hAnsi="宋体" w:eastAsia="宋体" w:cs="宋体"/>
                <w:sz w:val="21"/>
                <w:szCs w:val="21"/>
              </w:rPr>
              <w:t>（</w:t>
            </w:r>
            <w:r>
              <w:rPr>
                <w:rFonts w:hint="eastAsia" w:ascii="宋体" w:hAnsi="宋体" w:cs="宋体"/>
                <w:sz w:val="21"/>
                <w:szCs w:val="21"/>
                <w:lang w:eastAsia="zh-CN"/>
              </w:rPr>
              <w:t>居</w:t>
            </w:r>
            <w:r>
              <w:rPr>
                <w:rFonts w:hint="eastAsia" w:ascii="宋体" w:hAnsi="宋体" w:eastAsia="宋体" w:cs="宋体"/>
                <w:sz w:val="21"/>
                <w:szCs w:val="21"/>
              </w:rPr>
              <w:t>）</w:t>
            </w:r>
            <w:r>
              <w:rPr>
                <w:rFonts w:hint="eastAsia" w:ascii="宋体" w:hAnsi="宋体" w:cs="宋体"/>
                <w:sz w:val="21"/>
                <w:szCs w:val="21"/>
                <w:lang w:eastAsia="zh-CN"/>
              </w:rPr>
              <w:t>委会</w:t>
            </w:r>
            <w:r>
              <w:rPr>
                <w:rFonts w:hint="eastAsia" w:ascii="宋体" w:hAnsi="宋体" w:eastAsia="宋体" w:cs="宋体"/>
                <w:sz w:val="21"/>
                <w:szCs w:val="21"/>
              </w:rPr>
              <w:t>意见</w:t>
            </w:r>
          </w:p>
        </w:tc>
        <w:tc>
          <w:tcPr>
            <w:tcW w:w="3060"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户籍地乡</w:t>
            </w:r>
            <w:r>
              <w:rPr>
                <w:rFonts w:hint="eastAsia" w:ascii="宋体" w:hAnsi="宋体" w:cs="宋体"/>
                <w:sz w:val="21"/>
                <w:szCs w:val="21"/>
                <w:lang w:eastAsia="zh-CN"/>
              </w:rPr>
              <w:t>（镇）</w:t>
            </w:r>
            <w:r>
              <w:rPr>
                <w:rFonts w:hint="eastAsia" w:ascii="宋体" w:hAnsi="宋体" w:eastAsia="宋体" w:cs="宋体"/>
                <w:sz w:val="21"/>
                <w:szCs w:val="21"/>
              </w:rPr>
              <w:t>意见</w:t>
            </w:r>
          </w:p>
        </w:tc>
        <w:tc>
          <w:tcPr>
            <w:tcW w:w="340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县民政部门意见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jc w:val="center"/>
        </w:trPr>
        <w:tc>
          <w:tcPr>
            <w:tcW w:w="3060" w:type="dxa"/>
            <w:gridSpan w:val="5"/>
            <w:tcBorders>
              <w:top w:val="single" w:color="auto" w:sz="4" w:space="0"/>
              <w:left w:val="single" w:color="auto" w:sz="4" w:space="0"/>
              <w:bottom w:val="single" w:color="auto" w:sz="4" w:space="0"/>
              <w:right w:val="single" w:color="auto" w:sz="4" w:space="0"/>
            </w:tcBorders>
            <w:vAlign w:val="top"/>
          </w:tcPr>
          <w:p>
            <w:pPr>
              <w:spacing w:line="320" w:lineRule="exact"/>
              <w:jc w:val="both"/>
              <w:rPr>
                <w:rFonts w:hint="eastAsia" w:ascii="宋体" w:hAnsi="宋体" w:eastAsia="宋体" w:cs="宋体"/>
                <w:sz w:val="21"/>
                <w:szCs w:val="21"/>
              </w:rPr>
            </w:pPr>
          </w:p>
          <w:p>
            <w:pPr>
              <w:spacing w:line="320" w:lineRule="exact"/>
              <w:jc w:val="both"/>
              <w:rPr>
                <w:rFonts w:hint="eastAsia" w:ascii="宋体" w:hAnsi="宋体" w:eastAsia="宋体" w:cs="宋体"/>
                <w:sz w:val="21"/>
                <w:szCs w:val="21"/>
              </w:rPr>
            </w:pPr>
            <w:r>
              <w:rPr>
                <w:rFonts w:hint="eastAsia" w:ascii="宋体" w:hAnsi="宋体" w:cs="宋体"/>
                <w:sz w:val="21"/>
                <w:szCs w:val="21"/>
                <w:lang w:eastAsia="zh-CN"/>
              </w:rPr>
              <w:t>经办</w:t>
            </w:r>
            <w:r>
              <w:rPr>
                <w:rFonts w:hint="eastAsia" w:ascii="宋体" w:hAnsi="宋体" w:eastAsia="宋体" w:cs="宋体"/>
                <w:sz w:val="21"/>
                <w:szCs w:val="21"/>
              </w:rPr>
              <w:t>人</w:t>
            </w:r>
            <w:r>
              <w:rPr>
                <w:rFonts w:hint="eastAsia" w:ascii="宋体" w:hAnsi="宋体" w:cs="宋体"/>
                <w:sz w:val="21"/>
                <w:szCs w:val="21"/>
                <w:lang w:eastAsia="zh-CN"/>
              </w:rPr>
              <w:t>（签字或盖章）</w:t>
            </w:r>
            <w:r>
              <w:rPr>
                <w:rFonts w:hint="eastAsia" w:ascii="宋体" w:hAnsi="宋体" w:eastAsia="宋体" w:cs="宋体"/>
                <w:sz w:val="21"/>
                <w:szCs w:val="21"/>
              </w:rPr>
              <w:t>：</w:t>
            </w:r>
          </w:p>
          <w:p>
            <w:pPr>
              <w:spacing w:line="320" w:lineRule="exact"/>
              <w:jc w:val="both"/>
              <w:rPr>
                <w:rFonts w:hint="eastAsia" w:ascii="宋体" w:hAnsi="宋体" w:eastAsia="宋体" w:cs="宋体"/>
                <w:sz w:val="21"/>
                <w:szCs w:val="21"/>
              </w:rPr>
            </w:pPr>
          </w:p>
          <w:p>
            <w:pPr>
              <w:spacing w:line="320" w:lineRule="exact"/>
              <w:jc w:val="both"/>
              <w:rPr>
                <w:rFonts w:hint="eastAsia" w:ascii="宋体" w:hAnsi="宋体" w:eastAsia="宋体" w:cs="宋体"/>
                <w:sz w:val="21"/>
                <w:szCs w:val="21"/>
              </w:rPr>
            </w:pPr>
          </w:p>
          <w:p>
            <w:pPr>
              <w:spacing w:line="340" w:lineRule="exact"/>
              <w:ind w:left="1042" w:leftChars="496"/>
              <w:jc w:val="both"/>
              <w:rPr>
                <w:rFonts w:hint="eastAsia" w:ascii="宋体" w:hAnsi="宋体" w:eastAsia="宋体" w:cs="宋体"/>
                <w:sz w:val="21"/>
                <w:szCs w:val="21"/>
              </w:rPr>
            </w:pPr>
            <w:r>
              <w:rPr>
                <w:rFonts w:hint="eastAsia" w:ascii="宋体" w:hAnsi="宋体" w:eastAsia="宋体" w:cs="宋体"/>
                <w:sz w:val="21"/>
                <w:szCs w:val="21"/>
              </w:rPr>
              <w:t xml:space="preserve">单位盖章：  </w:t>
            </w:r>
          </w:p>
          <w:p>
            <w:pPr>
              <w:spacing w:line="340" w:lineRule="exact"/>
              <w:ind w:left="1042" w:leftChars="496"/>
              <w:jc w:val="both"/>
              <w:rPr>
                <w:rFonts w:hint="eastAsia" w:ascii="宋体" w:hAnsi="宋体" w:eastAsia="宋体" w:cs="宋体"/>
                <w:sz w:val="21"/>
                <w:szCs w:val="21"/>
              </w:rPr>
            </w:pPr>
            <w:r>
              <w:rPr>
                <w:rFonts w:hint="eastAsia" w:ascii="宋体" w:hAnsi="宋体" w:eastAsia="宋体" w:cs="宋体"/>
                <w:sz w:val="21"/>
                <w:szCs w:val="21"/>
              </w:rPr>
              <w:t xml:space="preserve">           </w:t>
            </w:r>
          </w:p>
          <w:p>
            <w:pPr>
              <w:spacing w:line="340" w:lineRule="exact"/>
              <w:ind w:left="1042" w:leftChars="496"/>
              <w:jc w:val="both"/>
              <w:rPr>
                <w:rFonts w:hint="eastAsia" w:ascii="宋体" w:hAnsi="宋体" w:eastAsia="宋体" w:cs="宋体"/>
                <w:sz w:val="21"/>
                <w:szCs w:val="21"/>
              </w:rPr>
            </w:pPr>
            <w:r>
              <w:rPr>
                <w:rFonts w:hint="eastAsia" w:ascii="宋体" w:hAnsi="宋体" w:eastAsia="宋体" w:cs="宋体"/>
                <w:sz w:val="21"/>
                <w:szCs w:val="21"/>
              </w:rPr>
              <w:t xml:space="preserve">        </w:t>
            </w:r>
          </w:p>
          <w:p>
            <w:pPr>
              <w:spacing w:line="340" w:lineRule="exact"/>
              <w:ind w:left="1042" w:leftChars="496"/>
              <w:jc w:val="right"/>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cs="宋体"/>
                <w:sz w:val="21"/>
                <w:szCs w:val="21"/>
                <w:lang w:val="en-US" w:eastAsia="zh-CN"/>
              </w:rPr>
              <w:t xml:space="preserve">   </w:t>
            </w:r>
            <w:r>
              <w:rPr>
                <w:rFonts w:hint="eastAsia" w:ascii="宋体" w:hAnsi="宋体" w:eastAsia="宋体" w:cs="宋体"/>
                <w:sz w:val="21"/>
                <w:szCs w:val="21"/>
              </w:rPr>
              <w:t>日</w:t>
            </w:r>
          </w:p>
        </w:tc>
        <w:tc>
          <w:tcPr>
            <w:tcW w:w="3060" w:type="dxa"/>
            <w:gridSpan w:val="9"/>
            <w:tcBorders>
              <w:top w:val="single" w:color="auto" w:sz="4" w:space="0"/>
              <w:left w:val="single" w:color="auto" w:sz="4" w:space="0"/>
              <w:bottom w:val="single" w:color="auto" w:sz="4" w:space="0"/>
              <w:right w:val="single" w:color="auto" w:sz="4" w:space="0"/>
            </w:tcBorders>
            <w:vAlign w:val="top"/>
          </w:tcPr>
          <w:p>
            <w:pPr>
              <w:spacing w:line="320" w:lineRule="exact"/>
              <w:jc w:val="both"/>
              <w:rPr>
                <w:rFonts w:hint="eastAsia" w:ascii="宋体" w:hAnsi="宋体" w:eastAsia="宋体" w:cs="宋体"/>
                <w:sz w:val="21"/>
                <w:szCs w:val="21"/>
              </w:rPr>
            </w:pPr>
          </w:p>
          <w:p>
            <w:pPr>
              <w:spacing w:line="320" w:lineRule="exact"/>
              <w:jc w:val="both"/>
              <w:rPr>
                <w:rFonts w:hint="eastAsia" w:ascii="宋体" w:hAnsi="宋体" w:eastAsia="宋体" w:cs="宋体"/>
                <w:sz w:val="21"/>
                <w:szCs w:val="21"/>
              </w:rPr>
            </w:pPr>
            <w:r>
              <w:rPr>
                <w:rFonts w:hint="eastAsia" w:ascii="宋体" w:hAnsi="宋体" w:cs="宋体"/>
                <w:sz w:val="21"/>
                <w:szCs w:val="21"/>
                <w:lang w:eastAsia="zh-CN"/>
              </w:rPr>
              <w:t>经办</w:t>
            </w:r>
            <w:r>
              <w:rPr>
                <w:rFonts w:hint="eastAsia" w:ascii="宋体" w:hAnsi="宋体" w:eastAsia="宋体" w:cs="宋体"/>
                <w:sz w:val="21"/>
                <w:szCs w:val="21"/>
              </w:rPr>
              <w:t>人</w:t>
            </w:r>
            <w:r>
              <w:rPr>
                <w:rFonts w:hint="eastAsia" w:ascii="宋体" w:hAnsi="宋体" w:cs="宋体"/>
                <w:sz w:val="21"/>
                <w:szCs w:val="21"/>
                <w:lang w:eastAsia="zh-CN"/>
              </w:rPr>
              <w:t>（签字或盖章）</w:t>
            </w:r>
            <w:r>
              <w:rPr>
                <w:rFonts w:hint="eastAsia" w:ascii="宋体" w:hAnsi="宋体" w:eastAsia="宋体" w:cs="宋体"/>
                <w:sz w:val="21"/>
                <w:szCs w:val="21"/>
              </w:rPr>
              <w:t>：</w:t>
            </w:r>
          </w:p>
          <w:p>
            <w:pPr>
              <w:spacing w:line="320" w:lineRule="exact"/>
              <w:jc w:val="both"/>
              <w:rPr>
                <w:rFonts w:hint="eastAsia" w:ascii="宋体" w:hAnsi="宋体" w:eastAsia="宋体" w:cs="宋体"/>
                <w:sz w:val="21"/>
                <w:szCs w:val="21"/>
              </w:rPr>
            </w:pPr>
          </w:p>
          <w:p>
            <w:pPr>
              <w:spacing w:line="320" w:lineRule="exact"/>
              <w:jc w:val="both"/>
              <w:rPr>
                <w:rFonts w:hint="eastAsia" w:ascii="宋体" w:hAnsi="宋体" w:eastAsia="宋体" w:cs="宋体"/>
                <w:sz w:val="21"/>
                <w:szCs w:val="21"/>
              </w:rPr>
            </w:pPr>
          </w:p>
          <w:p>
            <w:pPr>
              <w:spacing w:line="340" w:lineRule="exact"/>
              <w:ind w:left="1042" w:leftChars="496"/>
              <w:jc w:val="both"/>
              <w:rPr>
                <w:rFonts w:hint="eastAsia" w:ascii="宋体" w:hAnsi="宋体" w:eastAsia="宋体" w:cs="宋体"/>
                <w:sz w:val="21"/>
                <w:szCs w:val="21"/>
              </w:rPr>
            </w:pPr>
            <w:r>
              <w:rPr>
                <w:rFonts w:hint="eastAsia" w:ascii="宋体" w:hAnsi="宋体" w:eastAsia="宋体" w:cs="宋体"/>
                <w:sz w:val="21"/>
                <w:szCs w:val="21"/>
              </w:rPr>
              <w:t xml:space="preserve">单位盖章： </w:t>
            </w:r>
          </w:p>
          <w:p>
            <w:pPr>
              <w:spacing w:line="340" w:lineRule="exact"/>
              <w:ind w:left="1042" w:leftChars="496"/>
              <w:jc w:val="both"/>
              <w:rPr>
                <w:rFonts w:hint="eastAsia" w:ascii="宋体" w:hAnsi="宋体" w:eastAsia="宋体" w:cs="宋体"/>
                <w:sz w:val="21"/>
                <w:szCs w:val="21"/>
              </w:rPr>
            </w:pPr>
            <w:r>
              <w:rPr>
                <w:rFonts w:hint="eastAsia" w:ascii="宋体" w:hAnsi="宋体" w:eastAsia="宋体" w:cs="宋体"/>
                <w:sz w:val="21"/>
                <w:szCs w:val="21"/>
              </w:rPr>
              <w:t xml:space="preserve">          </w:t>
            </w:r>
          </w:p>
          <w:p>
            <w:pPr>
              <w:spacing w:line="340" w:lineRule="exact"/>
              <w:ind w:left="1042" w:leftChars="496"/>
              <w:jc w:val="both"/>
              <w:rPr>
                <w:rFonts w:hint="eastAsia" w:ascii="宋体" w:hAnsi="宋体" w:eastAsia="宋体" w:cs="宋体"/>
                <w:sz w:val="21"/>
                <w:szCs w:val="21"/>
              </w:rPr>
            </w:pPr>
            <w:r>
              <w:rPr>
                <w:rFonts w:hint="eastAsia" w:ascii="宋体" w:hAnsi="宋体" w:eastAsia="宋体" w:cs="宋体"/>
                <w:sz w:val="21"/>
                <w:szCs w:val="21"/>
              </w:rPr>
              <w:t xml:space="preserve">          </w:t>
            </w:r>
          </w:p>
          <w:p>
            <w:pPr>
              <w:spacing w:line="340" w:lineRule="exact"/>
              <w:ind w:firstLine="840" w:firstLineChars="400"/>
              <w:jc w:val="right"/>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cs="宋体"/>
                <w:sz w:val="21"/>
                <w:szCs w:val="21"/>
                <w:lang w:val="en-US" w:eastAsia="zh-CN"/>
              </w:rPr>
              <w:t xml:space="preserve">   </w:t>
            </w:r>
            <w:r>
              <w:rPr>
                <w:rFonts w:hint="eastAsia" w:ascii="宋体" w:hAnsi="宋体" w:eastAsia="宋体" w:cs="宋体"/>
                <w:sz w:val="21"/>
                <w:szCs w:val="21"/>
              </w:rPr>
              <w:t>日</w:t>
            </w:r>
          </w:p>
        </w:tc>
        <w:tc>
          <w:tcPr>
            <w:tcW w:w="3407" w:type="dxa"/>
            <w:gridSpan w:val="6"/>
            <w:tcBorders>
              <w:top w:val="single" w:color="auto" w:sz="4" w:space="0"/>
              <w:left w:val="single" w:color="auto" w:sz="4" w:space="0"/>
              <w:bottom w:val="single" w:color="auto" w:sz="4" w:space="0"/>
              <w:right w:val="single" w:color="auto" w:sz="4" w:space="0"/>
            </w:tcBorders>
            <w:vAlign w:val="top"/>
          </w:tcPr>
          <w:p>
            <w:pPr>
              <w:spacing w:line="320" w:lineRule="exact"/>
              <w:jc w:val="both"/>
              <w:rPr>
                <w:rFonts w:hint="eastAsia" w:ascii="宋体" w:hAnsi="宋体" w:eastAsia="宋体" w:cs="宋体"/>
                <w:sz w:val="21"/>
                <w:szCs w:val="21"/>
              </w:rPr>
            </w:pPr>
          </w:p>
          <w:p>
            <w:pPr>
              <w:spacing w:line="320" w:lineRule="exact"/>
              <w:jc w:val="both"/>
              <w:rPr>
                <w:rFonts w:hint="eastAsia" w:ascii="宋体" w:hAnsi="宋体" w:eastAsia="宋体" w:cs="宋体"/>
                <w:sz w:val="21"/>
                <w:szCs w:val="21"/>
              </w:rPr>
            </w:pPr>
            <w:r>
              <w:rPr>
                <w:rFonts w:hint="eastAsia" w:ascii="宋体" w:hAnsi="宋体" w:cs="宋体"/>
                <w:sz w:val="21"/>
                <w:szCs w:val="21"/>
                <w:lang w:eastAsia="zh-CN"/>
              </w:rPr>
              <w:t>经办</w:t>
            </w:r>
            <w:r>
              <w:rPr>
                <w:rFonts w:hint="eastAsia" w:ascii="宋体" w:hAnsi="宋体" w:eastAsia="宋体" w:cs="宋体"/>
                <w:sz w:val="21"/>
                <w:szCs w:val="21"/>
              </w:rPr>
              <w:t>人</w:t>
            </w:r>
            <w:r>
              <w:rPr>
                <w:rFonts w:hint="eastAsia" w:ascii="宋体" w:hAnsi="宋体" w:cs="宋体"/>
                <w:sz w:val="21"/>
                <w:szCs w:val="21"/>
                <w:lang w:eastAsia="zh-CN"/>
              </w:rPr>
              <w:t>（签字或盖章）</w:t>
            </w:r>
            <w:r>
              <w:rPr>
                <w:rFonts w:hint="eastAsia" w:ascii="宋体" w:hAnsi="宋体" w:eastAsia="宋体" w:cs="宋体"/>
                <w:sz w:val="21"/>
                <w:szCs w:val="21"/>
              </w:rPr>
              <w:t>：</w:t>
            </w:r>
          </w:p>
          <w:p>
            <w:pPr>
              <w:spacing w:line="320" w:lineRule="exact"/>
              <w:jc w:val="both"/>
              <w:rPr>
                <w:rFonts w:hint="eastAsia" w:ascii="宋体" w:hAnsi="宋体" w:eastAsia="宋体" w:cs="宋体"/>
                <w:sz w:val="21"/>
                <w:szCs w:val="21"/>
              </w:rPr>
            </w:pPr>
          </w:p>
          <w:p>
            <w:pPr>
              <w:spacing w:line="320" w:lineRule="exact"/>
              <w:jc w:val="both"/>
              <w:rPr>
                <w:rFonts w:hint="eastAsia" w:ascii="宋体" w:hAnsi="宋体" w:eastAsia="宋体" w:cs="宋体"/>
                <w:sz w:val="21"/>
                <w:szCs w:val="21"/>
              </w:rPr>
            </w:pPr>
          </w:p>
          <w:p>
            <w:pPr>
              <w:spacing w:line="340" w:lineRule="exact"/>
              <w:ind w:left="1042" w:leftChars="496"/>
              <w:jc w:val="both"/>
              <w:rPr>
                <w:rFonts w:hint="eastAsia" w:ascii="宋体" w:hAnsi="宋体" w:eastAsia="宋体" w:cs="宋体"/>
                <w:sz w:val="21"/>
                <w:szCs w:val="21"/>
              </w:rPr>
            </w:pPr>
            <w:r>
              <w:rPr>
                <w:rFonts w:hint="eastAsia" w:ascii="宋体" w:hAnsi="宋体" w:eastAsia="宋体" w:cs="宋体"/>
                <w:sz w:val="21"/>
                <w:szCs w:val="21"/>
              </w:rPr>
              <w:t xml:space="preserve">单位盖章：    </w:t>
            </w:r>
          </w:p>
          <w:p>
            <w:pPr>
              <w:spacing w:line="340" w:lineRule="exact"/>
              <w:ind w:left="1042" w:leftChars="496"/>
              <w:jc w:val="both"/>
              <w:rPr>
                <w:rFonts w:hint="eastAsia" w:ascii="宋体" w:hAnsi="宋体" w:eastAsia="宋体" w:cs="宋体"/>
                <w:sz w:val="21"/>
                <w:szCs w:val="21"/>
              </w:rPr>
            </w:pPr>
          </w:p>
          <w:p>
            <w:pPr>
              <w:spacing w:line="340" w:lineRule="exact"/>
              <w:ind w:left="1042" w:leftChars="496"/>
              <w:jc w:val="both"/>
              <w:rPr>
                <w:rFonts w:hint="eastAsia" w:ascii="宋体" w:hAnsi="宋体" w:eastAsia="宋体" w:cs="宋体"/>
                <w:sz w:val="21"/>
                <w:szCs w:val="21"/>
              </w:rPr>
            </w:pPr>
            <w:r>
              <w:rPr>
                <w:rFonts w:hint="eastAsia" w:ascii="宋体" w:hAnsi="宋体" w:eastAsia="宋体" w:cs="宋体"/>
                <w:sz w:val="21"/>
                <w:szCs w:val="21"/>
              </w:rPr>
              <w:t xml:space="preserve">                 </w:t>
            </w:r>
          </w:p>
          <w:p>
            <w:pPr>
              <w:spacing w:line="340" w:lineRule="exact"/>
              <w:ind w:firstLine="840" w:firstLineChars="400"/>
              <w:jc w:val="right"/>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cs="宋体"/>
                <w:sz w:val="21"/>
                <w:szCs w:val="21"/>
                <w:lang w:val="en-US" w:eastAsia="zh-CN"/>
              </w:rPr>
              <w:t xml:space="preserve">   </w:t>
            </w:r>
            <w:r>
              <w:rPr>
                <w:rFonts w:hint="eastAsia" w:ascii="宋体" w:hAnsi="宋体" w:eastAsia="宋体" w:cs="宋体"/>
                <w:sz w:val="21"/>
                <w:szCs w:val="21"/>
              </w:rPr>
              <w:t>日</w:t>
            </w:r>
          </w:p>
        </w:tc>
      </w:tr>
    </w:tbl>
    <w:p>
      <w:pPr>
        <w:spacing w:line="0" w:lineRule="atLeast"/>
        <w:jc w:val="left"/>
        <w:rPr>
          <w:rFonts w:hint="eastAsia" w:ascii="仿宋_GB2312" w:hAnsi="宋体"/>
          <w:sz w:val="21"/>
          <w:szCs w:val="21"/>
        </w:rPr>
      </w:pPr>
      <w:r>
        <w:rPr>
          <w:rFonts w:hint="eastAsia" w:ascii="仿宋_GB2312" w:hAnsi="宋体"/>
          <w:sz w:val="21"/>
          <w:szCs w:val="21"/>
        </w:rPr>
        <w:t>备注：1.</w:t>
      </w:r>
      <w:r>
        <w:rPr>
          <w:rFonts w:hint="eastAsia" w:ascii="仿宋_GB2312" w:hAnsi="宋体"/>
          <w:sz w:val="21"/>
          <w:szCs w:val="21"/>
          <w:lang w:eastAsia="zh-CN"/>
        </w:rPr>
        <w:t>带</w:t>
      </w:r>
      <w:r>
        <w:rPr>
          <w:rFonts w:hint="eastAsia" w:ascii="仿宋_GB2312" w:hAnsi="宋体"/>
          <w:sz w:val="21"/>
          <w:szCs w:val="21"/>
        </w:rPr>
        <w:t>*</w:t>
      </w:r>
      <w:r>
        <w:rPr>
          <w:rFonts w:hint="eastAsia" w:ascii="仿宋_GB2312" w:hAnsi="宋体"/>
          <w:sz w:val="21"/>
          <w:szCs w:val="21"/>
          <w:lang w:eastAsia="zh-CN"/>
        </w:rPr>
        <w:t>为必填项，</w:t>
      </w:r>
      <w:r>
        <w:rPr>
          <w:rFonts w:hint="eastAsia" w:ascii="仿宋_GB2312" w:hAnsi="宋体"/>
          <w:sz w:val="21"/>
          <w:szCs w:val="21"/>
        </w:rPr>
        <w:t>出生年月必须与身份证一致；</w:t>
      </w:r>
    </w:p>
    <w:p>
      <w:pPr>
        <w:spacing w:line="0" w:lineRule="atLeast"/>
        <w:jc w:val="left"/>
        <w:rPr>
          <w:rFonts w:hint="eastAsia" w:ascii="仿宋_GB2312" w:hAnsi="宋体"/>
          <w:sz w:val="21"/>
          <w:szCs w:val="21"/>
        </w:rPr>
      </w:pPr>
      <w:r>
        <w:rPr>
          <w:rFonts w:hint="eastAsia" w:ascii="仿宋_GB2312" w:hAnsi="宋体"/>
          <w:sz w:val="21"/>
          <w:szCs w:val="21"/>
        </w:rPr>
        <w:t xml:space="preserve">      2.</w:t>
      </w:r>
      <w:r>
        <w:rPr>
          <w:rFonts w:hint="eastAsia" w:ascii="仿宋_GB2312" w:hAnsi="宋体"/>
          <w:spacing w:val="-10"/>
          <w:sz w:val="21"/>
          <w:szCs w:val="21"/>
        </w:rPr>
        <w:t>申请人户口簿、身份证正反两面</w:t>
      </w:r>
      <w:r>
        <w:rPr>
          <w:rFonts w:hint="eastAsia" w:ascii="仿宋_GB2312" w:hAnsi="宋体"/>
          <w:spacing w:val="-10"/>
          <w:sz w:val="21"/>
          <w:szCs w:val="21"/>
          <w:lang w:eastAsia="zh-CN"/>
        </w:rPr>
        <w:t>、社会保障卡或本人银行卡</w:t>
      </w:r>
      <w:r>
        <w:rPr>
          <w:rFonts w:hint="eastAsia" w:ascii="仿宋_GB2312" w:hAnsi="宋体"/>
          <w:spacing w:val="-10"/>
          <w:sz w:val="21"/>
          <w:szCs w:val="21"/>
        </w:rPr>
        <w:t>复印件（委托人身份证复印件）随申请表附后；</w:t>
      </w:r>
    </w:p>
    <w:p>
      <w:pPr>
        <w:jc w:val="left"/>
        <w:rPr>
          <w:rFonts w:hint="eastAsia" w:ascii="仿宋_GB2312" w:hAnsi="仿宋_GB2312" w:eastAsia="仿宋_GB2312" w:cs="仿宋_GB2312"/>
          <w:sz w:val="32"/>
          <w:szCs w:val="32"/>
          <w:lang w:val="en-US" w:eastAsia="zh-CN"/>
        </w:rPr>
      </w:pPr>
      <w:r>
        <w:rPr>
          <w:rFonts w:hint="eastAsia" w:ascii="宋体" w:hAnsi="宋体"/>
          <w:sz w:val="21"/>
          <w:szCs w:val="21"/>
          <w:lang w:val="en-US" w:eastAsia="zh-CN"/>
        </w:rPr>
        <w:t xml:space="preserve">      </w:t>
      </w:r>
      <w:r>
        <w:rPr>
          <w:rFonts w:hint="eastAsia" w:ascii="宋体" w:hAnsi="宋体"/>
          <w:sz w:val="21"/>
          <w:szCs w:val="21"/>
        </w:rPr>
        <w:t>3.</w:t>
      </w:r>
      <w:r>
        <w:rPr>
          <w:rFonts w:hint="eastAsia" w:ascii="宋体" w:hAnsi="宋体"/>
          <w:sz w:val="21"/>
          <w:szCs w:val="21"/>
          <w:lang w:eastAsia="zh-CN"/>
        </w:rPr>
        <w:t>本表一式三份，</w:t>
      </w:r>
      <w:r>
        <w:rPr>
          <w:rFonts w:hint="eastAsia" w:ascii="宋体" w:hAnsi="宋体" w:cs="宋体"/>
          <w:sz w:val="21"/>
          <w:szCs w:val="21"/>
          <w:lang w:eastAsia="zh-CN"/>
        </w:rPr>
        <w:t>村</w:t>
      </w:r>
      <w:r>
        <w:rPr>
          <w:rFonts w:hint="eastAsia" w:ascii="宋体" w:hAnsi="宋体" w:eastAsia="宋体" w:cs="宋体"/>
          <w:sz w:val="21"/>
          <w:szCs w:val="21"/>
        </w:rPr>
        <w:t>（</w:t>
      </w:r>
      <w:r>
        <w:rPr>
          <w:rFonts w:hint="eastAsia" w:ascii="宋体" w:hAnsi="宋体" w:cs="宋体"/>
          <w:sz w:val="21"/>
          <w:szCs w:val="21"/>
          <w:lang w:eastAsia="zh-CN"/>
        </w:rPr>
        <w:t>居</w:t>
      </w:r>
      <w:r>
        <w:rPr>
          <w:rFonts w:hint="eastAsia" w:ascii="宋体" w:hAnsi="宋体" w:eastAsia="宋体" w:cs="宋体"/>
          <w:sz w:val="21"/>
          <w:szCs w:val="21"/>
        </w:rPr>
        <w:t>）</w:t>
      </w:r>
      <w:r>
        <w:rPr>
          <w:rFonts w:hint="eastAsia" w:ascii="宋体" w:hAnsi="宋体" w:cs="宋体"/>
          <w:sz w:val="21"/>
          <w:szCs w:val="21"/>
          <w:lang w:eastAsia="zh-CN"/>
        </w:rPr>
        <w:t>委会</w:t>
      </w:r>
      <w:r>
        <w:rPr>
          <w:rFonts w:hint="eastAsia" w:ascii="宋体" w:hAnsi="宋体"/>
          <w:sz w:val="21"/>
          <w:szCs w:val="21"/>
          <w:lang w:eastAsia="zh-CN"/>
        </w:rPr>
        <w:t>、</w:t>
      </w:r>
      <w:r>
        <w:rPr>
          <w:rFonts w:hint="eastAsia" w:ascii="宋体" w:hAnsi="宋体" w:eastAsia="宋体" w:cs="宋体"/>
          <w:sz w:val="21"/>
          <w:szCs w:val="21"/>
        </w:rPr>
        <w:t>乡</w:t>
      </w:r>
      <w:r>
        <w:rPr>
          <w:rFonts w:hint="eastAsia" w:ascii="宋体" w:hAnsi="宋体" w:cs="宋体"/>
          <w:sz w:val="21"/>
          <w:szCs w:val="21"/>
          <w:lang w:eastAsia="zh-CN"/>
        </w:rPr>
        <w:t>（镇）</w:t>
      </w:r>
      <w:r>
        <w:rPr>
          <w:rFonts w:hint="eastAsia" w:ascii="宋体" w:hAnsi="宋体"/>
          <w:sz w:val="21"/>
          <w:szCs w:val="21"/>
          <w:lang w:eastAsia="zh-CN"/>
        </w:rPr>
        <w:t>、县民政部门各存</w:t>
      </w:r>
      <w:r>
        <w:rPr>
          <w:rFonts w:hint="eastAsia" w:ascii="宋体" w:hAnsi="宋体"/>
          <w:sz w:val="21"/>
          <w:szCs w:val="21"/>
          <w:lang w:val="en-US" w:eastAsia="zh-CN"/>
        </w:rPr>
        <w:t>一份。</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widowControl w:val="0"/>
        <w:wordWrap/>
        <w:adjustRightInd/>
        <w:snapToGrid/>
        <w:spacing w:before="0" w:after="0"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襄城县高龄津贴发放汇总表</w:t>
      </w:r>
    </w:p>
    <w:p>
      <w:pPr>
        <w:widowControl w:val="0"/>
        <w:wordWrap/>
        <w:adjustRightInd/>
        <w:snapToGrid/>
        <w:spacing w:before="0" w:after="0" w:line="560" w:lineRule="exact"/>
        <w:ind w:left="0" w:leftChars="0" w:right="0" w:firstLine="0" w:firstLineChars="0"/>
        <w:jc w:val="left"/>
        <w:textAlignment w:val="auto"/>
        <w:outlineLvl w:val="9"/>
        <w:rPr>
          <w:rFonts w:hint="eastAsia" w:ascii="宋体" w:hAnsi="宋体" w:eastAsia="宋体" w:cs="宋体"/>
          <w:sz w:val="28"/>
          <w:szCs w:val="28"/>
          <w:u w:val="single" w:color="auto"/>
          <w:lang w:val="en-US" w:eastAsia="zh-CN"/>
        </w:rPr>
      </w:pPr>
      <w:r>
        <w:rPr>
          <w:rFonts w:hint="eastAsia" w:ascii="宋体" w:hAnsi="宋体" w:cs="宋体"/>
          <w:sz w:val="28"/>
          <w:szCs w:val="28"/>
          <w:u w:val="single" w:color="auto"/>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4"/>
          <w:szCs w:val="24"/>
        </w:rPr>
        <w:t>乡</w:t>
      </w:r>
      <w:r>
        <w:rPr>
          <w:rFonts w:hint="eastAsia" w:ascii="宋体" w:hAnsi="宋体" w:eastAsia="宋体" w:cs="宋体"/>
          <w:sz w:val="24"/>
          <w:szCs w:val="24"/>
          <w:lang w:eastAsia="zh-CN"/>
        </w:rPr>
        <w:t>（镇）</w:t>
      </w:r>
      <w:r>
        <w:rPr>
          <w:rFonts w:hint="eastAsia" w:ascii="宋体" w:hAnsi="宋体" w:cs="宋体"/>
          <w:sz w:val="24"/>
          <w:szCs w:val="24"/>
          <w:lang w:val="en-US" w:eastAsia="zh-CN"/>
        </w:rPr>
        <w:t xml:space="preserve"> </w:t>
      </w:r>
      <w:r>
        <w:rPr>
          <w:rFonts w:hint="eastAsia" w:ascii="宋体" w:hAnsi="宋体" w:cs="宋体"/>
          <w:sz w:val="28"/>
          <w:szCs w:val="28"/>
          <w:lang w:val="en-US" w:eastAsia="zh-CN"/>
        </w:rPr>
        <w:t xml:space="preserve">    经办人：         填表时间：</w:t>
      </w:r>
    </w:p>
    <w:tbl>
      <w:tblPr>
        <w:tblStyle w:val="5"/>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926"/>
        <w:gridCol w:w="229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704" w:type="dxa"/>
            <w:vAlign w:val="center"/>
          </w:tcPr>
          <w:p>
            <w:pPr>
              <w:widowControl w:val="0"/>
              <w:wordWrap/>
              <w:adjustRightInd/>
              <w:snapToGrid/>
              <w:spacing w:before="0" w:after="0" w:line="56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乡</w:t>
            </w:r>
            <w:r>
              <w:rPr>
                <w:rFonts w:hint="eastAsia" w:ascii="宋体" w:hAnsi="宋体" w:eastAsia="宋体" w:cs="宋体"/>
                <w:sz w:val="24"/>
                <w:szCs w:val="24"/>
                <w:lang w:eastAsia="zh-CN"/>
              </w:rPr>
              <w:t>（镇）</w:t>
            </w:r>
          </w:p>
        </w:tc>
        <w:tc>
          <w:tcPr>
            <w:tcW w:w="1704" w:type="dxa"/>
            <w:vAlign w:val="center"/>
          </w:tcPr>
          <w:p>
            <w:pPr>
              <w:widowControl w:val="0"/>
              <w:wordWrap/>
              <w:adjustRightInd/>
              <w:snapToGrid/>
              <w:spacing w:before="0" w:after="0" w:line="56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村</w:t>
            </w:r>
            <w:r>
              <w:rPr>
                <w:rFonts w:hint="eastAsia" w:ascii="宋体" w:hAnsi="宋体" w:eastAsia="宋体" w:cs="宋体"/>
                <w:sz w:val="24"/>
                <w:szCs w:val="24"/>
              </w:rPr>
              <w:t>（</w:t>
            </w:r>
            <w:r>
              <w:rPr>
                <w:rFonts w:hint="eastAsia" w:ascii="宋体" w:hAnsi="宋体" w:cs="宋体"/>
                <w:sz w:val="24"/>
                <w:szCs w:val="24"/>
                <w:lang w:eastAsia="zh-CN"/>
              </w:rPr>
              <w:t>居</w:t>
            </w:r>
            <w:r>
              <w:rPr>
                <w:rFonts w:hint="eastAsia" w:ascii="宋体" w:hAnsi="宋体" w:eastAsia="宋体" w:cs="宋体"/>
                <w:sz w:val="24"/>
                <w:szCs w:val="24"/>
              </w:rPr>
              <w:t>）</w:t>
            </w:r>
            <w:r>
              <w:rPr>
                <w:rFonts w:hint="eastAsia" w:ascii="宋体" w:hAnsi="宋体" w:eastAsia="宋体" w:cs="宋体"/>
                <w:sz w:val="24"/>
                <w:szCs w:val="24"/>
                <w:lang w:eastAsia="zh-CN"/>
              </w:rPr>
              <w:t>委会</w:t>
            </w:r>
          </w:p>
        </w:tc>
        <w:tc>
          <w:tcPr>
            <w:tcW w:w="1926"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80</w:t>
            </w:r>
            <w:r>
              <w:rPr>
                <w:rFonts w:hint="eastAsia" w:ascii="宋体" w:hAnsi="宋体" w:cs="宋体"/>
                <w:sz w:val="24"/>
                <w:szCs w:val="24"/>
                <w:lang w:val="en-US" w:eastAsia="zh-CN"/>
              </w:rPr>
              <w:t>周岁</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90</w:t>
            </w:r>
            <w:r>
              <w:rPr>
                <w:rFonts w:hint="eastAsia" w:ascii="宋体" w:hAnsi="宋体" w:eastAsia="宋体" w:cs="宋体"/>
                <w:sz w:val="24"/>
                <w:szCs w:val="24"/>
                <w:lang w:val="en-US" w:eastAsia="zh-CN"/>
              </w:rPr>
              <w:t>周岁</w:t>
            </w:r>
            <w:r>
              <w:rPr>
                <w:rFonts w:hint="eastAsia" w:ascii="宋体" w:hAnsi="宋体" w:cs="宋体"/>
                <w:sz w:val="24"/>
                <w:szCs w:val="24"/>
                <w:lang w:val="en-US" w:eastAsia="zh-CN"/>
              </w:rPr>
              <w:t>以下享受高龄</w:t>
            </w: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津贴人数</w:t>
            </w:r>
          </w:p>
        </w:tc>
        <w:tc>
          <w:tcPr>
            <w:tcW w:w="2296"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周岁</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100</w:t>
            </w:r>
            <w:r>
              <w:rPr>
                <w:rFonts w:hint="eastAsia" w:ascii="宋体" w:hAnsi="宋体" w:eastAsia="宋体" w:cs="宋体"/>
                <w:sz w:val="24"/>
                <w:szCs w:val="24"/>
                <w:lang w:val="en-US" w:eastAsia="zh-CN"/>
              </w:rPr>
              <w:t>周岁</w:t>
            </w: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以下享受高龄</w:t>
            </w: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津贴人数</w:t>
            </w:r>
          </w:p>
        </w:tc>
        <w:tc>
          <w:tcPr>
            <w:tcW w:w="1950" w:type="dxa"/>
            <w:vAlign w:val="center"/>
          </w:tcPr>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100周</w:t>
            </w:r>
            <w:r>
              <w:rPr>
                <w:rFonts w:hint="eastAsia" w:ascii="宋体" w:hAnsi="宋体" w:eastAsia="宋体" w:cs="宋体"/>
                <w:sz w:val="24"/>
                <w:szCs w:val="24"/>
                <w:lang w:val="en-US" w:eastAsia="zh-CN"/>
              </w:rPr>
              <w:t>岁</w:t>
            </w:r>
            <w:r>
              <w:rPr>
                <w:rFonts w:hint="eastAsia" w:ascii="宋体" w:hAnsi="宋体" w:cs="宋体"/>
                <w:sz w:val="24"/>
                <w:szCs w:val="24"/>
                <w:lang w:val="en-US" w:eastAsia="zh-CN"/>
              </w:rPr>
              <w:t>及以上享受高龄津贴</w:t>
            </w:r>
          </w:p>
          <w:p>
            <w:pPr>
              <w:widowControl w:val="0"/>
              <w:wordWrap/>
              <w:adjustRightInd/>
              <w:snapToGrid/>
              <w:spacing w:before="0" w:after="0" w:line="240" w:lineRule="auto"/>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704"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2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2296"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c>
          <w:tcPr>
            <w:tcW w:w="1950" w:type="dxa"/>
            <w:vAlign w:val="top"/>
          </w:tcPr>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3408"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乡</w:t>
            </w:r>
            <w:r>
              <w:rPr>
                <w:rFonts w:hint="eastAsia" w:ascii="宋体" w:hAnsi="宋体" w:eastAsia="宋体" w:cs="宋体"/>
                <w:sz w:val="24"/>
                <w:szCs w:val="24"/>
                <w:lang w:eastAsia="zh-CN"/>
              </w:rPr>
              <w:t>（镇）</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人数小计</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outlineLvl w:val="9"/>
              <w:rPr>
                <w:rFonts w:hint="eastAsia" w:ascii="宋体" w:hAnsi="宋体" w:eastAsia="宋体" w:cs="宋体"/>
                <w:sz w:val="24"/>
                <w:szCs w:val="24"/>
                <w:lang w:val="en-US" w:eastAsia="zh-CN"/>
              </w:rPr>
            </w:pPr>
          </w:p>
        </w:tc>
        <w:tc>
          <w:tcPr>
            <w:tcW w:w="2296" w:type="dxa"/>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outlineLvl w:val="9"/>
              <w:rPr>
                <w:rFonts w:hint="eastAsia" w:ascii="宋体" w:hAnsi="宋体" w:eastAsia="宋体" w:cs="宋体"/>
                <w:sz w:val="24"/>
                <w:szCs w:val="24"/>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3408"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乡</w:t>
            </w:r>
            <w:r>
              <w:rPr>
                <w:rFonts w:hint="eastAsia" w:ascii="宋体" w:hAnsi="宋体" w:eastAsia="宋体" w:cs="宋体"/>
                <w:sz w:val="24"/>
                <w:szCs w:val="24"/>
                <w:lang w:eastAsia="zh-CN"/>
              </w:rPr>
              <w:t>（镇）</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资金小计</w:t>
            </w:r>
          </w:p>
        </w:tc>
        <w:tc>
          <w:tcPr>
            <w:tcW w:w="1926" w:type="dxa"/>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outlineLvl w:val="9"/>
              <w:rPr>
                <w:rFonts w:hint="eastAsia" w:ascii="宋体" w:hAnsi="宋体" w:eastAsia="宋体" w:cs="宋体"/>
                <w:sz w:val="24"/>
                <w:szCs w:val="24"/>
                <w:lang w:val="en-US" w:eastAsia="zh-CN"/>
              </w:rPr>
            </w:pPr>
          </w:p>
        </w:tc>
        <w:tc>
          <w:tcPr>
            <w:tcW w:w="2296" w:type="dxa"/>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outlineLvl w:val="9"/>
              <w:rPr>
                <w:rFonts w:hint="eastAsia" w:ascii="宋体" w:hAnsi="宋体" w:eastAsia="宋体" w:cs="宋体"/>
                <w:sz w:val="24"/>
                <w:szCs w:val="24"/>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3408"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乡</w:t>
            </w:r>
            <w:r>
              <w:rPr>
                <w:rFonts w:hint="eastAsia" w:ascii="宋体" w:hAnsi="宋体" w:eastAsia="宋体" w:cs="宋体"/>
                <w:sz w:val="24"/>
                <w:szCs w:val="24"/>
                <w:lang w:eastAsia="zh-CN"/>
              </w:rPr>
              <w:t>（镇）</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0" w:firstLineChars="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每月资金合计</w:t>
            </w:r>
          </w:p>
        </w:tc>
        <w:tc>
          <w:tcPr>
            <w:tcW w:w="6172"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outlineLvl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3408"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说明</w:t>
            </w:r>
          </w:p>
        </w:tc>
        <w:tc>
          <w:tcPr>
            <w:tcW w:w="6172"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500" w:lineRule="exact"/>
              <w:ind w:right="0"/>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各</w:t>
            </w:r>
            <w:r>
              <w:rPr>
                <w:rFonts w:hint="eastAsia" w:ascii="宋体" w:hAnsi="宋体" w:eastAsia="宋体" w:cs="宋体"/>
                <w:sz w:val="24"/>
                <w:szCs w:val="24"/>
              </w:rPr>
              <w:t>乡</w:t>
            </w:r>
            <w:r>
              <w:rPr>
                <w:rFonts w:hint="eastAsia" w:ascii="宋体" w:hAnsi="宋体" w:eastAsia="宋体" w:cs="宋体"/>
                <w:sz w:val="24"/>
                <w:szCs w:val="24"/>
                <w:lang w:eastAsia="zh-CN"/>
              </w:rPr>
              <w:t>（镇）</w:t>
            </w:r>
            <w:r>
              <w:rPr>
                <w:rFonts w:hint="eastAsia" w:ascii="宋体" w:hAnsi="宋体" w:cs="宋体"/>
                <w:sz w:val="24"/>
                <w:szCs w:val="24"/>
                <w:lang w:val="en-US" w:eastAsia="zh-CN"/>
              </w:rPr>
              <w:t>将表格按月统计并报县民政局</w:t>
            </w:r>
          </w:p>
        </w:tc>
      </w:tr>
    </w:tbl>
    <w:p>
      <w:pPr>
        <w:widowControl w:val="0"/>
        <w:wordWrap/>
        <w:adjustRightInd/>
        <w:snapToGrid/>
        <w:spacing w:before="0" w:after="0" w:line="560" w:lineRule="exact"/>
        <w:ind w:right="0"/>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p>
      <w:pPr>
        <w:widowControl w:val="0"/>
        <w:wordWrap/>
        <w:adjustRightInd/>
        <w:snapToGrid/>
        <w:spacing w:before="0" w:after="0"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0" w:after="0" w:line="200" w:lineRule="exact"/>
        <w:ind w:right="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方正大标宋简体" w:hAnsi="方正大标宋简体" w:eastAsia="方正大标宋简体" w:cs="方正大标宋简体"/>
          <w:spacing w:val="-6"/>
          <w:sz w:val="44"/>
          <w:szCs w:val="44"/>
          <w:lang w:val="en-US" w:eastAsia="zh-CN"/>
        </w:rPr>
      </w:pPr>
      <w:r>
        <w:rPr>
          <w:rFonts w:hint="eastAsia" w:ascii="方正大标宋简体" w:hAnsi="方正大标宋简体" w:eastAsia="方正大标宋简体" w:cs="方正大标宋简体"/>
          <w:spacing w:val="-6"/>
          <w:sz w:val="44"/>
          <w:szCs w:val="44"/>
          <w:lang w:val="en-US" w:eastAsia="zh-CN"/>
        </w:rPr>
        <w:t>襄城县80周岁以上高龄老人新增、注销台帐</w:t>
      </w: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p>
    <w:tbl>
      <w:tblPr>
        <w:tblW w:w="14967" w:type="dxa"/>
        <w:tblInd w:w="-147" w:type="dxa"/>
        <w:shd w:val="clear"/>
        <w:tblLayout w:type="fixed"/>
        <w:tblCellMar>
          <w:top w:w="0" w:type="dxa"/>
          <w:left w:w="0" w:type="dxa"/>
          <w:bottom w:w="0" w:type="dxa"/>
          <w:right w:w="0" w:type="dxa"/>
        </w:tblCellMar>
      </w:tblPr>
      <w:tblGrid>
        <w:gridCol w:w="529"/>
        <w:gridCol w:w="828"/>
        <w:gridCol w:w="420"/>
        <w:gridCol w:w="370"/>
        <w:gridCol w:w="1961"/>
        <w:gridCol w:w="750"/>
        <w:gridCol w:w="2342"/>
        <w:gridCol w:w="1835"/>
        <w:gridCol w:w="854"/>
        <w:gridCol w:w="346"/>
        <w:gridCol w:w="369"/>
        <w:gridCol w:w="2054"/>
        <w:gridCol w:w="889"/>
        <w:gridCol w:w="738"/>
        <w:gridCol w:w="682"/>
      </w:tblGrid>
      <w:tr>
        <w:tblPrEx>
          <w:shd w:val="clear"/>
          <w:tblLayout w:type="fixed"/>
          <w:tblCellMar>
            <w:top w:w="0" w:type="dxa"/>
            <w:left w:w="0" w:type="dxa"/>
            <w:bottom w:w="0" w:type="dxa"/>
            <w:right w:w="0" w:type="dxa"/>
          </w:tblCellMar>
        </w:tblPrEx>
        <w:trPr>
          <w:trHeight w:val="466" w:hRule="atLeast"/>
        </w:trPr>
        <w:tc>
          <w:tcPr>
            <w:tcW w:w="2147"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乡镇（盖章）：</w:t>
            </w:r>
          </w:p>
        </w:tc>
        <w:tc>
          <w:tcPr>
            <w:tcW w:w="1961" w:type="dxa"/>
            <w:tcBorders>
              <w:top w:val="nil"/>
              <w:left w:val="nil"/>
              <w:bottom w:val="nil"/>
              <w:right w:val="nil"/>
            </w:tcBorders>
            <w:shd w:val="clear"/>
            <w:tcMar>
              <w:top w:w="15" w:type="dxa"/>
              <w:left w:w="15" w:type="dxa"/>
              <w:right w:w="15" w:type="dxa"/>
            </w:tcMar>
            <w:vAlign w:val="center"/>
          </w:tcPr>
          <w:p>
            <w:pPr>
              <w:jc w:val="center"/>
              <w:rPr>
                <w:rFonts w:hint="eastAsia" w:ascii="黑体" w:hAnsi="宋体" w:eastAsia="黑体" w:cs="黑体"/>
                <w:i w:val="0"/>
                <w:color w:val="000000"/>
                <w:sz w:val="40"/>
                <w:szCs w:val="40"/>
                <w:u w:val="none"/>
              </w:rPr>
            </w:pPr>
          </w:p>
        </w:tc>
        <w:tc>
          <w:tcPr>
            <w:tcW w:w="750" w:type="dxa"/>
            <w:tcBorders>
              <w:top w:val="nil"/>
              <w:left w:val="nil"/>
              <w:bottom w:val="nil"/>
              <w:right w:val="nil"/>
            </w:tcBorders>
            <w:shd w:val="clear"/>
            <w:tcMar>
              <w:top w:w="15" w:type="dxa"/>
              <w:left w:w="15" w:type="dxa"/>
              <w:right w:w="15" w:type="dxa"/>
            </w:tcMar>
            <w:vAlign w:val="center"/>
          </w:tcPr>
          <w:p>
            <w:pPr>
              <w:jc w:val="center"/>
              <w:rPr>
                <w:rFonts w:hint="eastAsia" w:ascii="黑体" w:hAnsi="宋体" w:eastAsia="黑体" w:cs="黑体"/>
                <w:i w:val="0"/>
                <w:color w:val="000000"/>
                <w:sz w:val="40"/>
                <w:szCs w:val="40"/>
                <w:u w:val="none"/>
              </w:rPr>
            </w:pPr>
          </w:p>
        </w:tc>
        <w:tc>
          <w:tcPr>
            <w:tcW w:w="2342" w:type="dxa"/>
            <w:tcBorders>
              <w:top w:val="nil"/>
              <w:left w:val="nil"/>
              <w:bottom w:val="nil"/>
              <w:right w:val="nil"/>
            </w:tcBorders>
            <w:shd w:val="clear"/>
            <w:tcMar>
              <w:top w:w="15" w:type="dxa"/>
              <w:left w:w="15" w:type="dxa"/>
              <w:right w:w="15" w:type="dxa"/>
            </w:tcMar>
            <w:vAlign w:val="center"/>
          </w:tcPr>
          <w:p>
            <w:pPr>
              <w:jc w:val="center"/>
              <w:rPr>
                <w:rFonts w:hint="eastAsia" w:ascii="黑体" w:hAnsi="宋体" w:eastAsia="黑体" w:cs="黑体"/>
                <w:i w:val="0"/>
                <w:color w:val="000000"/>
                <w:sz w:val="40"/>
                <w:szCs w:val="40"/>
                <w:u w:val="none"/>
              </w:rPr>
            </w:pPr>
          </w:p>
        </w:tc>
        <w:tc>
          <w:tcPr>
            <w:tcW w:w="1835" w:type="dxa"/>
            <w:tcBorders>
              <w:top w:val="nil"/>
              <w:left w:val="nil"/>
              <w:bottom w:val="nil"/>
              <w:right w:val="nil"/>
            </w:tcBorders>
            <w:shd w:val="clear"/>
            <w:tcMar>
              <w:top w:w="15" w:type="dxa"/>
              <w:left w:w="15" w:type="dxa"/>
              <w:right w:w="15" w:type="dxa"/>
            </w:tcMar>
            <w:vAlign w:val="center"/>
          </w:tcPr>
          <w:p>
            <w:pPr>
              <w:jc w:val="center"/>
              <w:rPr>
                <w:rFonts w:hint="eastAsia" w:ascii="黑体" w:hAnsi="宋体" w:eastAsia="黑体" w:cs="黑体"/>
                <w:i w:val="0"/>
                <w:color w:val="000000"/>
                <w:sz w:val="40"/>
                <w:szCs w:val="40"/>
                <w:u w:val="none"/>
              </w:rPr>
            </w:pPr>
          </w:p>
        </w:tc>
        <w:tc>
          <w:tcPr>
            <w:tcW w:w="854" w:type="dxa"/>
            <w:tcBorders>
              <w:top w:val="nil"/>
              <w:left w:val="nil"/>
              <w:bottom w:val="nil"/>
              <w:right w:val="nil"/>
            </w:tcBorders>
            <w:shd w:val="clear"/>
            <w:tcMar>
              <w:top w:w="15" w:type="dxa"/>
              <w:left w:w="15" w:type="dxa"/>
              <w:right w:w="15" w:type="dxa"/>
            </w:tcMar>
            <w:vAlign w:val="center"/>
          </w:tcPr>
          <w:p>
            <w:pPr>
              <w:jc w:val="center"/>
              <w:rPr>
                <w:rFonts w:hint="eastAsia" w:ascii="黑体" w:hAnsi="宋体" w:eastAsia="黑体" w:cs="黑体"/>
                <w:i w:val="0"/>
                <w:color w:val="000000"/>
                <w:sz w:val="40"/>
                <w:szCs w:val="40"/>
                <w:u w:val="none"/>
              </w:rPr>
            </w:pPr>
          </w:p>
        </w:tc>
        <w:tc>
          <w:tcPr>
            <w:tcW w:w="346" w:type="dxa"/>
            <w:tcBorders>
              <w:top w:val="nil"/>
              <w:left w:val="nil"/>
              <w:bottom w:val="nil"/>
              <w:right w:val="nil"/>
            </w:tcBorders>
            <w:shd w:val="clear"/>
            <w:tcMar>
              <w:top w:w="15" w:type="dxa"/>
              <w:left w:w="15" w:type="dxa"/>
              <w:right w:w="15" w:type="dxa"/>
            </w:tcMar>
            <w:vAlign w:val="center"/>
          </w:tcPr>
          <w:p>
            <w:pPr>
              <w:jc w:val="center"/>
              <w:rPr>
                <w:rFonts w:hint="eastAsia" w:ascii="黑体" w:hAnsi="宋体" w:eastAsia="黑体" w:cs="黑体"/>
                <w:i w:val="0"/>
                <w:color w:val="000000"/>
                <w:sz w:val="40"/>
                <w:szCs w:val="40"/>
                <w:u w:val="none"/>
              </w:rPr>
            </w:pPr>
          </w:p>
        </w:tc>
        <w:tc>
          <w:tcPr>
            <w:tcW w:w="369" w:type="dxa"/>
            <w:tcBorders>
              <w:top w:val="nil"/>
              <w:left w:val="nil"/>
              <w:bottom w:val="nil"/>
              <w:right w:val="nil"/>
            </w:tcBorders>
            <w:shd w:val="clear"/>
            <w:tcMar>
              <w:top w:w="15" w:type="dxa"/>
              <w:left w:w="15" w:type="dxa"/>
              <w:right w:w="15" w:type="dxa"/>
            </w:tcMar>
            <w:vAlign w:val="center"/>
          </w:tcPr>
          <w:p>
            <w:pPr>
              <w:jc w:val="center"/>
              <w:rPr>
                <w:rFonts w:hint="eastAsia" w:ascii="黑体" w:hAnsi="宋体" w:eastAsia="黑体" w:cs="黑体"/>
                <w:i w:val="0"/>
                <w:color w:val="000000"/>
                <w:sz w:val="40"/>
                <w:szCs w:val="40"/>
                <w:u w:val="none"/>
              </w:rPr>
            </w:pPr>
          </w:p>
        </w:tc>
        <w:tc>
          <w:tcPr>
            <w:tcW w:w="3681" w:type="dxa"/>
            <w:gridSpan w:val="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 xml:space="preserve"> 年    月    日</w:t>
            </w:r>
          </w:p>
        </w:tc>
        <w:tc>
          <w:tcPr>
            <w:tcW w:w="682"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0" w:hRule="atLeast"/>
        </w:trPr>
        <w:tc>
          <w:tcPr>
            <w:tcW w:w="9035" w:type="dxa"/>
            <w:gridSpan w:val="8"/>
            <w:tcBorders>
              <w:top w:val="single" w:color="000000" w:sz="8"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新增人员</w:t>
            </w:r>
          </w:p>
        </w:tc>
        <w:tc>
          <w:tcPr>
            <w:tcW w:w="5932" w:type="dxa"/>
            <w:gridSpan w:val="7"/>
            <w:tcBorders>
              <w:top w:val="single" w:color="000000" w:sz="8"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注销人员</w:t>
            </w:r>
          </w:p>
        </w:tc>
      </w:tr>
      <w:tr>
        <w:tblPrEx>
          <w:tblLayout w:type="fixed"/>
          <w:tblCellMar>
            <w:top w:w="0" w:type="dxa"/>
            <w:left w:w="0" w:type="dxa"/>
            <w:bottom w:w="0" w:type="dxa"/>
            <w:right w:w="0" w:type="dxa"/>
          </w:tblCellMar>
        </w:tblPrEx>
        <w:trPr>
          <w:trHeight w:val="782" w:hRule="atLeast"/>
        </w:trPr>
        <w:tc>
          <w:tcPr>
            <w:tcW w:w="529"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8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姓名</w:t>
            </w:r>
          </w:p>
        </w:tc>
        <w:tc>
          <w:tcPr>
            <w:tcW w:w="4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性别</w:t>
            </w:r>
          </w:p>
        </w:tc>
        <w:tc>
          <w:tcPr>
            <w:tcW w:w="3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民族</w:t>
            </w:r>
          </w:p>
        </w:tc>
        <w:tc>
          <w:tcPr>
            <w:tcW w:w="19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身份证号</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村别</w:t>
            </w:r>
          </w:p>
        </w:tc>
        <w:tc>
          <w:tcPr>
            <w:tcW w:w="234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账号</w:t>
            </w:r>
          </w:p>
        </w:tc>
        <w:tc>
          <w:tcPr>
            <w:tcW w:w="183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类别（80岁、90岁、100岁）</w:t>
            </w:r>
          </w:p>
        </w:tc>
        <w:tc>
          <w:tcPr>
            <w:tcW w:w="854"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姓名</w:t>
            </w:r>
          </w:p>
        </w:tc>
        <w:tc>
          <w:tcPr>
            <w:tcW w:w="3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性别</w:t>
            </w:r>
          </w:p>
        </w:tc>
        <w:tc>
          <w:tcPr>
            <w:tcW w:w="36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民族</w:t>
            </w:r>
          </w:p>
        </w:tc>
        <w:tc>
          <w:tcPr>
            <w:tcW w:w="20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身份证号</w:t>
            </w:r>
          </w:p>
        </w:tc>
        <w:tc>
          <w:tcPr>
            <w:tcW w:w="8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村别</w:t>
            </w:r>
          </w:p>
        </w:tc>
        <w:tc>
          <w:tcPr>
            <w:tcW w:w="7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停发</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原因</w:t>
            </w:r>
          </w:p>
        </w:tc>
        <w:tc>
          <w:tcPr>
            <w:tcW w:w="682"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none" w:color="auto" w:sz="0" w:space="0"/>
                <w:lang w:val="en-US" w:eastAsia="zh-CN" w:bidi="ar"/>
              </w:rPr>
            </w:pPr>
            <w:r>
              <w:rPr>
                <w:rFonts w:hint="eastAsia" w:ascii="宋体" w:hAnsi="宋体" w:eastAsia="宋体" w:cs="宋体"/>
                <w:i w:val="0"/>
                <w:color w:val="000000"/>
                <w:kern w:val="0"/>
                <w:sz w:val="22"/>
                <w:szCs w:val="22"/>
                <w:u w:val="none"/>
                <w:bdr w:val="none" w:color="auto" w:sz="0" w:space="0"/>
                <w:lang w:val="en-US" w:eastAsia="zh-CN" w:bidi="ar"/>
              </w:rPr>
              <w:t>停发</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时间</w:t>
            </w:r>
          </w:p>
        </w:tc>
      </w:tr>
      <w:tr>
        <w:tblPrEx>
          <w:tblLayout w:type="fixed"/>
          <w:tblCellMar>
            <w:top w:w="0" w:type="dxa"/>
            <w:left w:w="0" w:type="dxa"/>
            <w:bottom w:w="0" w:type="dxa"/>
            <w:right w:w="0" w:type="dxa"/>
          </w:tblCellMar>
        </w:tblPrEx>
        <w:trPr>
          <w:trHeight w:val="526" w:hRule="atLeast"/>
        </w:trPr>
        <w:tc>
          <w:tcPr>
            <w:tcW w:w="529"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6" w:hRule="atLeast"/>
        </w:trPr>
        <w:tc>
          <w:tcPr>
            <w:tcW w:w="529"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6" w:hRule="atLeast"/>
        </w:trPr>
        <w:tc>
          <w:tcPr>
            <w:tcW w:w="529"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6" w:hRule="atLeast"/>
        </w:trPr>
        <w:tc>
          <w:tcPr>
            <w:tcW w:w="529"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6" w:hRule="atLeast"/>
        </w:trPr>
        <w:tc>
          <w:tcPr>
            <w:tcW w:w="529"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682"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6" w:hRule="atLeast"/>
        </w:trPr>
        <w:tc>
          <w:tcPr>
            <w:tcW w:w="529"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4"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6" w:hRule="atLeast"/>
        </w:trPr>
        <w:tc>
          <w:tcPr>
            <w:tcW w:w="529"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5" w:hRule="atLeast"/>
        </w:trPr>
        <w:tc>
          <w:tcPr>
            <w:tcW w:w="529"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4"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2"/>
          <w:szCs w:val="22"/>
          <w:lang w:val="en-US" w:eastAsia="zh-CN"/>
        </w:rPr>
      </w:pPr>
      <w:r>
        <w:rPr>
          <w:rFonts w:hint="eastAsia" w:ascii="宋体" w:hAnsi="宋体" w:cs="宋体"/>
          <w:sz w:val="22"/>
          <w:szCs w:val="22"/>
          <w:lang w:val="en-US" w:eastAsia="zh-CN"/>
        </w:rPr>
        <w:t>备注：1.停止发放原因填写“迁出”、“去世”或其他原因（应填写具体原因）。</w:t>
      </w: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2"/>
          <w:szCs w:val="22"/>
          <w:lang w:val="en-US" w:eastAsia="zh-CN"/>
        </w:rPr>
      </w:pPr>
      <w:r>
        <w:rPr>
          <w:rFonts w:hint="eastAsia" w:ascii="宋体" w:hAnsi="宋体" w:cs="宋体"/>
          <w:sz w:val="22"/>
          <w:szCs w:val="22"/>
          <w:lang w:val="en-US" w:eastAsia="zh-CN"/>
        </w:rPr>
        <w:t xml:space="preserve">      2.本表由村（居）委会经办人填写，乡（镇）汇总后加盖公章上报。本表一式三份，</w:t>
      </w:r>
      <w:r>
        <w:rPr>
          <w:rFonts w:hint="eastAsia" w:ascii="宋体" w:hAnsi="宋体" w:cs="宋体"/>
          <w:sz w:val="21"/>
          <w:szCs w:val="21"/>
          <w:lang w:eastAsia="zh-CN"/>
        </w:rPr>
        <w:t>村</w:t>
      </w:r>
      <w:r>
        <w:rPr>
          <w:rFonts w:hint="eastAsia" w:ascii="宋体" w:hAnsi="宋体" w:eastAsia="宋体" w:cs="宋体"/>
          <w:sz w:val="21"/>
          <w:szCs w:val="21"/>
        </w:rPr>
        <w:t>（</w:t>
      </w:r>
      <w:r>
        <w:rPr>
          <w:rFonts w:hint="eastAsia" w:ascii="宋体" w:hAnsi="宋体" w:cs="宋体"/>
          <w:sz w:val="21"/>
          <w:szCs w:val="21"/>
          <w:lang w:eastAsia="zh-CN"/>
        </w:rPr>
        <w:t>居</w:t>
      </w:r>
      <w:r>
        <w:rPr>
          <w:rFonts w:hint="eastAsia" w:ascii="宋体" w:hAnsi="宋体" w:eastAsia="宋体" w:cs="宋体"/>
          <w:sz w:val="21"/>
          <w:szCs w:val="21"/>
        </w:rPr>
        <w:t>）</w:t>
      </w:r>
      <w:r>
        <w:rPr>
          <w:rFonts w:hint="eastAsia" w:ascii="宋体" w:hAnsi="宋体" w:cs="宋体"/>
          <w:sz w:val="21"/>
          <w:szCs w:val="21"/>
          <w:lang w:eastAsia="zh-CN"/>
        </w:rPr>
        <w:t>委会</w:t>
      </w:r>
      <w:r>
        <w:rPr>
          <w:rFonts w:hint="eastAsia" w:ascii="宋体" w:hAnsi="宋体" w:cs="宋体"/>
          <w:sz w:val="22"/>
          <w:szCs w:val="22"/>
          <w:lang w:val="en-US" w:eastAsia="zh-CN"/>
        </w:rPr>
        <w:t>、乡（镇）、县民政部门各存一份。</w:t>
      </w:r>
    </w:p>
    <w:p>
      <w:pPr>
        <w:widowControl w:val="0"/>
        <w:wordWrap/>
        <w:adjustRightInd/>
        <w:snapToGrid/>
        <w:spacing w:before="0" w:after="0" w:line="240" w:lineRule="auto"/>
        <w:ind w:left="0" w:leftChars="0" w:right="0" w:firstLine="0" w:firstLineChars="0"/>
        <w:jc w:val="left"/>
        <w:textAlignment w:val="auto"/>
        <w:outlineLvl w:val="9"/>
        <w:rPr>
          <w:rFonts w:hint="eastAsia" w:ascii="宋体" w:hAnsi="宋体" w:cs="宋体"/>
          <w:sz w:val="24"/>
          <w:szCs w:val="24"/>
          <w:lang w:val="en-US" w:eastAsia="zh-CN"/>
        </w:rPr>
      </w:pPr>
    </w:p>
    <w:p>
      <w:pPr>
        <w:widowControl w:val="0"/>
        <w:wordWrap/>
        <w:adjustRightInd/>
        <w:snapToGrid/>
        <w:spacing w:before="0" w:after="0" w:line="240" w:lineRule="auto"/>
        <w:ind w:left="0" w:leftChars="0" w:right="0" w:firstLine="723" w:firstLineChars="30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主管领导（签字）：</w:t>
      </w:r>
      <w:r>
        <w:rPr>
          <w:rFonts w:hint="eastAsia" w:ascii="宋体" w:hAnsi="宋体" w:cs="宋体"/>
          <w:b/>
          <w:bCs/>
          <w:sz w:val="24"/>
          <w:szCs w:val="24"/>
          <w:u w:val="single"/>
          <w:lang w:val="en-US" w:eastAsia="zh-CN"/>
        </w:rPr>
        <w:t xml:space="preserve">               </w:t>
      </w:r>
      <w:r>
        <w:rPr>
          <w:rFonts w:hint="eastAsia" w:ascii="宋体" w:hAnsi="宋体" w:cs="宋体"/>
          <w:b/>
          <w:bCs/>
          <w:sz w:val="24"/>
          <w:szCs w:val="24"/>
          <w:lang w:val="en-US" w:eastAsia="zh-CN"/>
        </w:rPr>
        <w:t xml:space="preserve">                            民政所长（签字）：</w:t>
      </w:r>
      <w:r>
        <w:rPr>
          <w:rFonts w:hint="eastAsia" w:ascii="宋体" w:hAnsi="宋体" w:cs="宋体"/>
          <w:b/>
          <w:bCs/>
          <w:sz w:val="24"/>
          <w:szCs w:val="24"/>
          <w:u w:val="single"/>
          <w:lang w:val="en-US" w:eastAsia="zh-CN"/>
        </w:rPr>
        <w:t xml:space="preserve">               </w:t>
      </w:r>
    </w:p>
    <w:p/>
    <w:sectPr>
      <w:pgSz w:w="16838" w:h="11906" w:orient="landscape"/>
      <w:pgMar w:top="1134" w:right="1134" w:bottom="1134" w:left="1134" w:header="851" w:footer="992" w:gutter="0"/>
      <w:paperSrc/>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jc w:val="center"/>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r2grUBAABT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8uszhCxoaSHSGlpfBPGnDn5kZyZ9KjB5S/RYRQn&#10;nU9XbdWYmMyP1qv1uqaQpNh8IZzq6XkETG9VcCwbLQcaXtFUHN9juqTOKbmaD/fGWvKLxno2tPzV&#10;zeqmPLhGCNx6qpFJXJrNVhp348RgF7oTERtoAVruaUM5s+886Zt3ZTZgNnazcYhg9n1Zplwe4+tD&#10;om5Kk7nCBXYqTJMrNKcty6vx+71kPf0L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MOr2&#10;grUBAABTAwAADgAAAAAAAAABACAAAAAeAQAAZHJzL2Uyb0RvYy54bWxQSwUGAAAAAAYABgBZAQAA&#10;RQUAAAAA&#10;">
              <v:fill on="f" focussize="0,0"/>
              <v:stroke on="f"/>
              <v:imagedata o:title=""/>
              <o:lock v:ext="edit" aspectratio="f"/>
              <v:textbox inset="0mm,0mm,0mm,0mm" style="mso-fit-shape-to-text:t;">
                <w:txbxContent>
                  <w:p>
                    <w:pPr>
                      <w:snapToGrid w:val="0"/>
                      <w:jc w:val="center"/>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2FDF1"/>
    <w:multiLevelType w:val="singleLevel"/>
    <w:tmpl w:val="1F92FDF1"/>
    <w:lvl w:ilvl="0" w:tentative="0">
      <w:start w:val="1"/>
      <w:numFmt w:val="chineseCounting"/>
      <w:suff w:val="nothing"/>
      <w:lvlText w:val="%1、"/>
      <w:lvlJc w:val="left"/>
      <w:rPr>
        <w:rFonts w:hint="eastAsia"/>
      </w:rPr>
    </w:lvl>
  </w:abstractNum>
  <w:abstractNum w:abstractNumId="1">
    <w:nsid w:val="5D08962B"/>
    <w:multiLevelType w:val="singleLevel"/>
    <w:tmpl w:val="5D08962B"/>
    <w:lvl w:ilvl="0" w:tentative="0">
      <w:start w:val="4"/>
      <w:numFmt w:val="chineseCounting"/>
      <w:suff w:val="nothing"/>
      <w:lvlText w:val="（%1）"/>
      <w:lvlJc w:val="left"/>
    </w:lvl>
  </w:abstractNum>
  <w:abstractNum w:abstractNumId="2">
    <w:nsid w:val="5D22F3F7"/>
    <w:multiLevelType w:val="singleLevel"/>
    <w:tmpl w:val="5D22F3F7"/>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51270"/>
    <w:rsid w:val="0A60074C"/>
    <w:rsid w:val="0DB460F8"/>
    <w:rsid w:val="186D3013"/>
    <w:rsid w:val="2D042A89"/>
    <w:rsid w:val="36A25CA3"/>
    <w:rsid w:val="3850335B"/>
    <w:rsid w:val="3A0F7D42"/>
    <w:rsid w:val="46F51270"/>
    <w:rsid w:val="4F537EB0"/>
    <w:rsid w:val="56D020BB"/>
    <w:rsid w:val="5A5A71BD"/>
    <w:rsid w:val="73397B12"/>
    <w:rsid w:val="750F3D29"/>
    <w:rsid w:val="76CC65FE"/>
    <w:rsid w:val="7D320C47"/>
    <w:rsid w:val="7EF94EDD"/>
    <w:rsid w:val="7F1B247E"/>
    <w:rsid w:val="7F660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2019-07-18T01:40:00Z</dcterms:created>
  <dc:creator>凉川°</dc:creator>
  <cp:lastModifiedBy>面馆门前耍菜刀</cp:lastModifiedBy>
  <cp:lastPrinted>2019-08-02T02:44:06Z</cp:lastPrinted>
  <dcterms:modified xsi:type="dcterms:W3CDTF">2019-08-02T02:44:09Z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